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70C" w:rsidRPr="00D9070C" w:rsidRDefault="00D9070C" w:rsidP="00D9070C">
      <w:pPr>
        <w:widowControl w:val="0"/>
        <w:autoSpaceDE w:val="0"/>
        <w:jc w:val="center"/>
        <w:rPr>
          <w:szCs w:val="28"/>
        </w:rPr>
      </w:pPr>
      <w:r w:rsidRPr="00D9070C">
        <w:rPr>
          <w:bCs/>
          <w:szCs w:val="28"/>
          <w:lang w:val="en-US"/>
        </w:rPr>
        <w:t>I</w:t>
      </w:r>
      <w:r w:rsidRPr="00D9070C">
        <w:rPr>
          <w:bCs/>
          <w:szCs w:val="28"/>
        </w:rPr>
        <w:t xml:space="preserve">. Подпрограмма </w:t>
      </w:r>
      <w:r w:rsidRPr="00D9070C">
        <w:rPr>
          <w:szCs w:val="28"/>
        </w:rPr>
        <w:t xml:space="preserve">«Оказание мер социальной поддержки детям-сиротам и детям, </w:t>
      </w:r>
      <w:r>
        <w:rPr>
          <w:szCs w:val="28"/>
        </w:rPr>
        <w:br/>
      </w:r>
      <w:r w:rsidRPr="00D9070C">
        <w:rPr>
          <w:szCs w:val="28"/>
        </w:rPr>
        <w:t>оставшимся без попечения родителей, лицам из их числа» на 2018 - 2024 годы</w:t>
      </w:r>
    </w:p>
    <w:p w:rsidR="00D9070C" w:rsidRDefault="00D9070C" w:rsidP="00D9070C">
      <w:pPr>
        <w:widowControl w:val="0"/>
        <w:autoSpaceDE w:val="0"/>
        <w:jc w:val="center"/>
        <w:rPr>
          <w:szCs w:val="28"/>
        </w:rPr>
      </w:pPr>
    </w:p>
    <w:p w:rsidR="00D9070C" w:rsidRDefault="00D9070C" w:rsidP="00D9070C">
      <w:pPr>
        <w:widowControl w:val="0"/>
        <w:autoSpaceDE w:val="0"/>
        <w:jc w:val="center"/>
        <w:rPr>
          <w:szCs w:val="28"/>
        </w:rPr>
      </w:pPr>
      <w:r w:rsidRPr="00D9070C">
        <w:rPr>
          <w:szCs w:val="28"/>
        </w:rPr>
        <w:t>Паспорт подпрограммы</w:t>
      </w:r>
    </w:p>
    <w:p w:rsidR="00D9070C" w:rsidRPr="00D9070C" w:rsidRDefault="00D9070C" w:rsidP="00D9070C">
      <w:pPr>
        <w:widowControl w:val="0"/>
        <w:autoSpaceDE w:val="0"/>
        <w:jc w:val="center"/>
        <w:rPr>
          <w:szCs w:val="28"/>
        </w:rPr>
      </w:pPr>
    </w:p>
    <w:tbl>
      <w:tblPr>
        <w:tblW w:w="145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7"/>
        <w:gridCol w:w="11595"/>
      </w:tblGrid>
      <w:tr w:rsidR="00D9070C" w:rsidRPr="00D9070C" w:rsidTr="007F56C3">
        <w:tc>
          <w:tcPr>
            <w:tcW w:w="2977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>Наименование муниципальной программы, в которую входит подпрограмма</w:t>
            </w:r>
          </w:p>
        </w:tc>
        <w:tc>
          <w:tcPr>
            <w:tcW w:w="11595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>«Социальная поддержка» на 2018 - 2024 годы</w:t>
            </w:r>
          </w:p>
        </w:tc>
      </w:tr>
      <w:tr w:rsidR="00D9070C" w:rsidRPr="00D9070C" w:rsidTr="007F56C3">
        <w:trPr>
          <w:trHeight w:val="449"/>
        </w:trPr>
        <w:tc>
          <w:tcPr>
            <w:tcW w:w="2977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>Цель подпрограммы</w:t>
            </w:r>
          </w:p>
        </w:tc>
        <w:tc>
          <w:tcPr>
            <w:tcW w:w="11595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>Обеспечение развития семейных форм устройства и оказание мер социальной поддержки детям-сиротам и детям, оставшимся без попечения родителей, лицам из их числа</w:t>
            </w:r>
          </w:p>
        </w:tc>
      </w:tr>
      <w:tr w:rsidR="00D9070C" w:rsidRPr="00D9070C" w:rsidTr="007F56C3">
        <w:trPr>
          <w:trHeight w:val="772"/>
        </w:trPr>
        <w:tc>
          <w:tcPr>
            <w:tcW w:w="2977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 xml:space="preserve">Важнейшие целевые показатели (индикаторы) реализации подпрограммы </w:t>
            </w:r>
          </w:p>
        </w:tc>
        <w:tc>
          <w:tcPr>
            <w:tcW w:w="11595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>1. Число детей-сирот и детей, оставшихся без попечения родителей, лиц из их числа.</w:t>
            </w:r>
          </w:p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>2. Доля детей-сирот, оставшихся без попечения родителей, охваченных дополнительными мерами социальной поддержки, в соответствии с нормативными правовыми актами Мурманской области</w:t>
            </w:r>
          </w:p>
        </w:tc>
      </w:tr>
      <w:tr w:rsidR="00D9070C" w:rsidRPr="00D9070C" w:rsidTr="007F56C3">
        <w:tc>
          <w:tcPr>
            <w:tcW w:w="2977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>Заказчики подпрограммы</w:t>
            </w:r>
          </w:p>
        </w:tc>
        <w:tc>
          <w:tcPr>
            <w:tcW w:w="11595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>КО, КИО, КС</w:t>
            </w:r>
          </w:p>
        </w:tc>
      </w:tr>
      <w:tr w:rsidR="00D9070C" w:rsidRPr="00D9070C" w:rsidTr="007F56C3">
        <w:tc>
          <w:tcPr>
            <w:tcW w:w="2977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>Заказчик-координатор подпрограммы</w:t>
            </w:r>
          </w:p>
        </w:tc>
        <w:tc>
          <w:tcPr>
            <w:tcW w:w="11595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>КО</w:t>
            </w:r>
          </w:p>
        </w:tc>
      </w:tr>
      <w:tr w:rsidR="00D9070C" w:rsidRPr="00D9070C" w:rsidTr="007F56C3">
        <w:tc>
          <w:tcPr>
            <w:tcW w:w="2977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>Сроки и этапы реализации подпрограммы</w:t>
            </w:r>
          </w:p>
        </w:tc>
        <w:tc>
          <w:tcPr>
            <w:tcW w:w="11595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>2018 – 2024 годы</w:t>
            </w:r>
          </w:p>
        </w:tc>
      </w:tr>
      <w:tr w:rsidR="004211EE" w:rsidRPr="00D9070C" w:rsidTr="007F56C3">
        <w:tc>
          <w:tcPr>
            <w:tcW w:w="2977" w:type="dxa"/>
            <w:shd w:val="clear" w:color="auto" w:fill="auto"/>
          </w:tcPr>
          <w:p w:rsidR="004211EE" w:rsidRPr="00D63248" w:rsidRDefault="004211EE" w:rsidP="004211EE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248">
              <w:rPr>
                <w:szCs w:val="28"/>
                <w:lang w:eastAsia="ar-SA"/>
              </w:rPr>
              <w:t>Финансовое обеспечение</w:t>
            </w:r>
            <w:r w:rsidRPr="00D63248">
              <w:rPr>
                <w:szCs w:val="28"/>
              </w:rPr>
              <w:t xml:space="preserve"> подпрограммы</w:t>
            </w:r>
          </w:p>
        </w:tc>
        <w:tc>
          <w:tcPr>
            <w:tcW w:w="11595" w:type="dxa"/>
            <w:shd w:val="clear" w:color="auto" w:fill="auto"/>
          </w:tcPr>
          <w:p w:rsidR="004211EE" w:rsidRPr="00D63248" w:rsidRDefault="004211EE" w:rsidP="004211EE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 xml:space="preserve">Всего по подпрограмме: 2 702 744,7 тыс. руб., в </w:t>
            </w:r>
            <w:proofErr w:type="spellStart"/>
            <w:r w:rsidRPr="00D63248">
              <w:rPr>
                <w:szCs w:val="28"/>
              </w:rPr>
              <w:t>т.ч</w:t>
            </w:r>
            <w:proofErr w:type="spellEnd"/>
            <w:r w:rsidRPr="00D63248">
              <w:rPr>
                <w:szCs w:val="28"/>
              </w:rPr>
              <w:t>.:</w:t>
            </w:r>
          </w:p>
          <w:p w:rsidR="004211EE" w:rsidRPr="00D63248" w:rsidRDefault="004211EE" w:rsidP="004211EE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МБ: 13 061,1 тыс. руб., из них:</w:t>
            </w:r>
          </w:p>
          <w:p w:rsidR="004211EE" w:rsidRPr="00D63248" w:rsidRDefault="004211EE" w:rsidP="004211EE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2018 год – 1 808,8 тыс. руб.,</w:t>
            </w:r>
          </w:p>
          <w:p w:rsidR="004211EE" w:rsidRPr="00D63248" w:rsidRDefault="004211EE" w:rsidP="004211EE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2019 год – 1 501,5 тыс. руб.,</w:t>
            </w:r>
          </w:p>
          <w:p w:rsidR="004211EE" w:rsidRPr="00D63248" w:rsidRDefault="004211EE" w:rsidP="004211EE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2020 год – 1 750,8 тыс. руб.,</w:t>
            </w:r>
          </w:p>
          <w:p w:rsidR="004211EE" w:rsidRPr="00D63248" w:rsidRDefault="004211EE" w:rsidP="004211EE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2021 год – 2 000,0 тыс. руб.,</w:t>
            </w:r>
          </w:p>
          <w:p w:rsidR="004211EE" w:rsidRPr="00D63248" w:rsidRDefault="004211EE" w:rsidP="004211EE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2022 год – 2 000,0 тыс. руб.,</w:t>
            </w:r>
          </w:p>
          <w:p w:rsidR="004211EE" w:rsidRPr="00D63248" w:rsidRDefault="004211EE" w:rsidP="004211EE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2023 год – 2 000,0 тыс. руб.,</w:t>
            </w:r>
          </w:p>
          <w:p w:rsidR="004211EE" w:rsidRPr="00D63248" w:rsidRDefault="004211EE" w:rsidP="004211EE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2024 год – 2 000,0 тыс. руб.,</w:t>
            </w:r>
          </w:p>
          <w:p w:rsidR="004211EE" w:rsidRPr="00D63248" w:rsidRDefault="004211EE" w:rsidP="004211EE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lastRenderedPageBreak/>
              <w:t>ОБ: 2 640 664,7 тыс. руб., из них:</w:t>
            </w:r>
          </w:p>
          <w:p w:rsidR="004211EE" w:rsidRPr="00D63248" w:rsidRDefault="004211EE" w:rsidP="004211EE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2018 год – 366 597,8 тыс. руб.,</w:t>
            </w:r>
          </w:p>
          <w:p w:rsidR="004211EE" w:rsidRPr="00D63248" w:rsidRDefault="004211EE" w:rsidP="004211EE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2019 год – 310 506,1 тыс. руб.,</w:t>
            </w:r>
          </w:p>
          <w:p w:rsidR="004211EE" w:rsidRPr="00D63248" w:rsidRDefault="004211EE" w:rsidP="004211EE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2020 год – 411 686,0 тыс. руб.,</w:t>
            </w:r>
          </w:p>
          <w:p w:rsidR="004211EE" w:rsidRPr="00D63248" w:rsidRDefault="004211EE" w:rsidP="004211EE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2021 год – 421 819,6 тыс. руб.,</w:t>
            </w:r>
          </w:p>
          <w:p w:rsidR="004211EE" w:rsidRPr="00D63248" w:rsidRDefault="004211EE" w:rsidP="004211EE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2022 год – 409 974,2 тыс. руб.,</w:t>
            </w:r>
          </w:p>
          <w:p w:rsidR="004211EE" w:rsidRPr="00D63248" w:rsidRDefault="004211EE" w:rsidP="004211EE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2023 год – 352 274,9 тыс. руб.,</w:t>
            </w:r>
          </w:p>
          <w:p w:rsidR="004211EE" w:rsidRPr="00D63248" w:rsidRDefault="004211EE" w:rsidP="004211EE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2024 год – 367 806,1 тыс. руб.,</w:t>
            </w:r>
          </w:p>
          <w:p w:rsidR="004211EE" w:rsidRPr="00D63248" w:rsidRDefault="004211EE" w:rsidP="004211EE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ФБ: 49 018,9 тыс. руб., из них:</w:t>
            </w:r>
          </w:p>
          <w:p w:rsidR="004211EE" w:rsidRPr="00D63248" w:rsidRDefault="004211EE" w:rsidP="004211EE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2018 год – 6 565,9 тыс. руб.,</w:t>
            </w:r>
          </w:p>
          <w:p w:rsidR="004211EE" w:rsidRPr="00D63248" w:rsidRDefault="004211EE" w:rsidP="004211EE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2019 год – 4 381,4 тыс. руб.,</w:t>
            </w:r>
          </w:p>
          <w:p w:rsidR="004211EE" w:rsidRPr="00D63248" w:rsidRDefault="004211EE" w:rsidP="004211EE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2020 год – 5 782,8 тыс. руб.,</w:t>
            </w:r>
          </w:p>
          <w:p w:rsidR="004211EE" w:rsidRPr="00D63248" w:rsidRDefault="004211EE" w:rsidP="004211EE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2021 год – 8 778,5 тыс. руб.,</w:t>
            </w:r>
          </w:p>
          <w:p w:rsidR="004211EE" w:rsidRPr="00D63248" w:rsidRDefault="004211EE" w:rsidP="004211EE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2022 год – 8 832,4 тыс. руб.,</w:t>
            </w:r>
          </w:p>
          <w:p w:rsidR="004211EE" w:rsidRPr="00D63248" w:rsidRDefault="004211EE" w:rsidP="004211EE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2023 год – 8 832,4 тыс. руб.,</w:t>
            </w:r>
          </w:p>
          <w:p w:rsidR="004211EE" w:rsidRPr="00D63248" w:rsidRDefault="004211EE" w:rsidP="004211EE">
            <w:pPr>
              <w:tabs>
                <w:tab w:val="left" w:pos="709"/>
              </w:tabs>
              <w:jc w:val="both"/>
            </w:pPr>
            <w:r w:rsidRPr="00D63248">
              <w:rPr>
                <w:szCs w:val="28"/>
              </w:rPr>
              <w:t>2024 год – 5 845,5 тыс. руб.</w:t>
            </w:r>
          </w:p>
        </w:tc>
      </w:tr>
      <w:tr w:rsidR="00D9070C" w:rsidRPr="00D9070C" w:rsidTr="007F56C3">
        <w:tc>
          <w:tcPr>
            <w:tcW w:w="2977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11595" w:type="dxa"/>
            <w:shd w:val="clear" w:color="auto" w:fill="auto"/>
          </w:tcPr>
          <w:p w:rsidR="00D9070C" w:rsidRPr="00D9070C" w:rsidRDefault="00D9070C" w:rsidP="008B0293">
            <w:pPr>
              <w:rPr>
                <w:szCs w:val="28"/>
              </w:rPr>
            </w:pPr>
            <w:r w:rsidRPr="00D9070C">
              <w:rPr>
                <w:szCs w:val="28"/>
              </w:rPr>
              <w:t>1. Уменьшение числа детей-сирот и детей, оставшихся без попечения родителей, лиц из их числа к концу 2024 года до 1</w:t>
            </w:r>
            <w:r w:rsidR="00A86622">
              <w:rPr>
                <w:szCs w:val="28"/>
              </w:rPr>
              <w:t>021</w:t>
            </w:r>
            <w:r w:rsidRPr="00D9070C">
              <w:rPr>
                <w:szCs w:val="28"/>
              </w:rPr>
              <w:t xml:space="preserve"> чел.</w:t>
            </w:r>
          </w:p>
          <w:p w:rsidR="00D9070C" w:rsidRPr="00D9070C" w:rsidRDefault="00D9070C" w:rsidP="008B0293">
            <w:pPr>
              <w:rPr>
                <w:szCs w:val="28"/>
              </w:rPr>
            </w:pPr>
            <w:r w:rsidRPr="00D9070C">
              <w:rPr>
                <w:szCs w:val="28"/>
              </w:rPr>
              <w:t>2. Сохранение доли детей-сирот, оставшихся без попечения родителей, охваченных дополнительными мерами социальной поддержки в соответствии с нормативными правовыми актами Мурманской области к концу 2024 года, на уровне 100%</w:t>
            </w:r>
          </w:p>
        </w:tc>
      </w:tr>
    </w:tbl>
    <w:p w:rsidR="00D9070C" w:rsidRDefault="00D9070C" w:rsidP="00D9070C">
      <w:pPr>
        <w:tabs>
          <w:tab w:val="left" w:pos="6525"/>
        </w:tabs>
        <w:jc w:val="center"/>
        <w:rPr>
          <w:szCs w:val="28"/>
        </w:rPr>
      </w:pPr>
    </w:p>
    <w:p w:rsidR="00D9070C" w:rsidRDefault="00D9070C" w:rsidP="00D9070C">
      <w:pPr>
        <w:tabs>
          <w:tab w:val="left" w:pos="6525"/>
        </w:tabs>
        <w:jc w:val="center"/>
        <w:rPr>
          <w:szCs w:val="28"/>
        </w:rPr>
      </w:pPr>
      <w:r w:rsidRPr="00D9070C">
        <w:rPr>
          <w:szCs w:val="28"/>
        </w:rPr>
        <w:t xml:space="preserve">1. Характеристика проблемы, на решение которой направлена </w:t>
      </w:r>
    </w:p>
    <w:p w:rsidR="00D9070C" w:rsidRDefault="00D9070C" w:rsidP="00D9070C">
      <w:pPr>
        <w:tabs>
          <w:tab w:val="left" w:pos="6525"/>
        </w:tabs>
        <w:jc w:val="center"/>
        <w:rPr>
          <w:szCs w:val="28"/>
        </w:rPr>
      </w:pPr>
      <w:r w:rsidRPr="00D9070C">
        <w:rPr>
          <w:szCs w:val="28"/>
        </w:rPr>
        <w:t>подпрограмма муниципальной программы</w:t>
      </w:r>
    </w:p>
    <w:p w:rsidR="00D9070C" w:rsidRPr="00D9070C" w:rsidRDefault="00D9070C" w:rsidP="00D9070C">
      <w:pPr>
        <w:tabs>
          <w:tab w:val="left" w:pos="6525"/>
        </w:tabs>
        <w:jc w:val="center"/>
        <w:rPr>
          <w:szCs w:val="28"/>
        </w:rPr>
      </w:pPr>
    </w:p>
    <w:p w:rsidR="00D9070C" w:rsidRP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Предоставление мер социальной поддержки детям-сиротам и детям, оставшимся без попечения родителей, в соответствии с федеральным законодательством относится к расходным обязательствам субъектов Российской Федерации. Бюджетам муниципальных районов (городских округов) средства предоставляются в виде субвенций из регионального фонда компенсаций.</w:t>
      </w:r>
    </w:p>
    <w:p w:rsidR="00D9070C" w:rsidRP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 xml:space="preserve">В городе Мурманске общая численность детей-сирот и детей, оставшихся без попечения родителей, на 01.01.2017 составляет с учетом усыновленных детей 1394 человека, в том числе, на семейном воспитании находится 1310 человек; в организациях для детей-сирот и детей, оставшихся без попечения родителей – 75 человек; в профессиональных </w:t>
      </w:r>
      <w:r w:rsidRPr="00D9070C">
        <w:rPr>
          <w:szCs w:val="28"/>
        </w:rPr>
        <w:lastRenderedPageBreak/>
        <w:t>образовательных организациях – 9 человек.</w:t>
      </w:r>
    </w:p>
    <w:p w:rsidR="00D9070C" w:rsidRP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Отмечается снижение численности выявленных и учтенных детей-сирот и детей, оставшихся без попечения родителей. За последние пять лет сокращение произошло приблизительно на 40%.</w:t>
      </w:r>
    </w:p>
    <w:p w:rsidR="00D9070C" w:rsidRP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Предпринимаемые меры по поддержке замещающих семей, развитию семейных форм устройства детей-сирот и детей, оставшихся без попечения родителей, по работе с семьями, находящимися на ранней стадии кризиса, направлены на профилактику социального сиротства, успешную социализацию детей-сирот и детей, оставшихся без попечения родителей.</w:t>
      </w:r>
    </w:p>
    <w:p w:rsidR="00D9070C" w:rsidRP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В соответствии с законодательством детям-сиротам и детям, оставшимся без попечения родителей, находящимся под опекой (попечительством), предоставляется полное государственное обеспечение, включающее в себя обеспечение питанием, одеждой, обувью, мягким инвентарём, бесплатным медицинским обслуживанием. Помимо этого, предоставляются дополнительные меры социальной поддержки: бесплатный проезд к месту отдыха и обратно, ежемесячная жилищно-коммунальная выплата на оплату жилого помещения и коммунальных услуг, организация ремонта жилых помещений, закреплённых за данной категорией лиц, обеспечение жилыми помещениями детей-сирот и детей, оставшихся без попечения родителей, лиц из их числа по договорам найма специализированных жилых помещений.</w:t>
      </w:r>
    </w:p>
    <w:p w:rsidR="00D9070C" w:rsidRP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В целях повышения эффективности мероприятий и осуществления программно-целевого подхода в работе по оказанию мер социальной поддержки детям-сиротам и детям, оставшимся без попечения родителей, лицам из их числа, принято решение осуществлять программные мероприятия на основе межведомственного взаимодействия структурных подразделений администрации города Мурманска.</w:t>
      </w:r>
    </w:p>
    <w:p w:rsidR="00D9070C" w:rsidRP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Подпрограмма позволит реализовать систему мер, направленных на осуществление государственной политики по отношению к детям-сиротам и детям, оставшимся без попечения родителей, детям, оказавшимся в трудной жизненной ситуации, и нацелена:</w:t>
      </w:r>
    </w:p>
    <w:p w:rsidR="00D9070C" w:rsidRP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- на финансовое обеспечение предоставления государственных услуг по содержанию детей-сирот и детей, оставшихся без попечения родителей, воспитывающихся в семьях опекунов (попечителей) и в приемных семьях;</w:t>
      </w:r>
    </w:p>
    <w:p w:rsidR="00D9070C" w:rsidRP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- развитие семейных форм устройства детей-сирот и детей, оставшихся без попечения родителей;</w:t>
      </w:r>
    </w:p>
    <w:p w:rsid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- реализацию мер социальной поддержки, закрепленных федеральным и региональным законодательством.</w:t>
      </w:r>
    </w:p>
    <w:p w:rsidR="00D9070C" w:rsidRP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</w:p>
    <w:p w:rsidR="00D9070C" w:rsidRDefault="00D9070C" w:rsidP="00D9070C">
      <w:pPr>
        <w:widowControl w:val="0"/>
        <w:autoSpaceDE w:val="0"/>
        <w:ind w:firstLine="567"/>
        <w:jc w:val="center"/>
        <w:rPr>
          <w:szCs w:val="28"/>
        </w:rPr>
      </w:pPr>
      <w:r w:rsidRPr="00D9070C">
        <w:rPr>
          <w:szCs w:val="28"/>
        </w:rPr>
        <w:t xml:space="preserve">2. Основные цели и задачи подпрограммы, целевые показатели (индикаторы) </w:t>
      </w:r>
    </w:p>
    <w:p w:rsidR="00D9070C" w:rsidRDefault="00D9070C" w:rsidP="00D9070C">
      <w:pPr>
        <w:widowControl w:val="0"/>
        <w:autoSpaceDE w:val="0"/>
        <w:ind w:firstLine="567"/>
        <w:jc w:val="center"/>
        <w:rPr>
          <w:szCs w:val="28"/>
        </w:rPr>
      </w:pPr>
      <w:r w:rsidRPr="00D9070C">
        <w:rPr>
          <w:szCs w:val="28"/>
        </w:rPr>
        <w:t>реализации подпрограммы</w:t>
      </w:r>
    </w:p>
    <w:p w:rsidR="00D9070C" w:rsidRPr="00D9070C" w:rsidRDefault="00D9070C" w:rsidP="00D9070C">
      <w:pPr>
        <w:widowControl w:val="0"/>
        <w:autoSpaceDE w:val="0"/>
        <w:ind w:firstLine="567"/>
        <w:jc w:val="center"/>
        <w:rPr>
          <w:szCs w:val="28"/>
        </w:rPr>
      </w:pPr>
    </w:p>
    <w:tbl>
      <w:tblPr>
        <w:tblW w:w="4976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3310"/>
        <w:gridCol w:w="840"/>
        <w:gridCol w:w="1394"/>
        <w:gridCol w:w="1336"/>
        <w:gridCol w:w="1000"/>
        <w:gridCol w:w="1000"/>
        <w:gridCol w:w="1000"/>
        <w:gridCol w:w="1000"/>
        <w:gridCol w:w="1000"/>
        <w:gridCol w:w="1000"/>
        <w:gridCol w:w="901"/>
      </w:tblGrid>
      <w:tr w:rsidR="007F56C3" w:rsidRPr="0014492E" w:rsidTr="007F56C3">
        <w:trPr>
          <w:trHeight w:val="20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№ п/п</w:t>
            </w:r>
          </w:p>
        </w:tc>
        <w:tc>
          <w:tcPr>
            <w:tcW w:w="11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Цель, показатели (индикаторы)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Ед. изм.</w:t>
            </w:r>
          </w:p>
        </w:tc>
        <w:tc>
          <w:tcPr>
            <w:tcW w:w="332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Значение показателя (индикатора)</w:t>
            </w:r>
          </w:p>
        </w:tc>
      </w:tr>
      <w:tr w:rsidR="007F56C3" w:rsidRPr="0014492E" w:rsidTr="007F56C3">
        <w:trPr>
          <w:trHeight w:val="20"/>
        </w:trPr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C3" w:rsidRPr="0014492E" w:rsidRDefault="007F56C3" w:rsidP="008944F6">
            <w:pPr>
              <w:rPr>
                <w:sz w:val="24"/>
                <w:szCs w:val="24"/>
              </w:rPr>
            </w:pPr>
          </w:p>
        </w:tc>
        <w:tc>
          <w:tcPr>
            <w:tcW w:w="1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C3" w:rsidRPr="0014492E" w:rsidRDefault="007F56C3" w:rsidP="008944F6">
            <w:pPr>
              <w:rPr>
                <w:sz w:val="24"/>
                <w:szCs w:val="24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C3" w:rsidRPr="0014492E" w:rsidRDefault="007F56C3" w:rsidP="008944F6">
            <w:pPr>
              <w:rPr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Отчетный год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Текущий год</w:t>
            </w:r>
          </w:p>
        </w:tc>
        <w:tc>
          <w:tcPr>
            <w:tcW w:w="2381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Годы реализации подпрограммы</w:t>
            </w:r>
          </w:p>
        </w:tc>
      </w:tr>
      <w:tr w:rsidR="007F56C3" w:rsidRPr="0014492E" w:rsidTr="007F56C3">
        <w:trPr>
          <w:trHeight w:val="20"/>
        </w:trPr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C3" w:rsidRPr="0014492E" w:rsidRDefault="007F56C3" w:rsidP="008944F6">
            <w:pPr>
              <w:rPr>
                <w:sz w:val="24"/>
                <w:szCs w:val="24"/>
              </w:rPr>
            </w:pPr>
          </w:p>
        </w:tc>
        <w:tc>
          <w:tcPr>
            <w:tcW w:w="1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C3" w:rsidRPr="0014492E" w:rsidRDefault="007F56C3" w:rsidP="008944F6">
            <w:pPr>
              <w:rPr>
                <w:sz w:val="24"/>
                <w:szCs w:val="24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C3" w:rsidRPr="0014492E" w:rsidRDefault="007F56C3" w:rsidP="008944F6">
            <w:pPr>
              <w:rPr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2016 год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2017 год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2018 год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2019 год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2020 год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2021 год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2022 год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2023 год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2024 год</w:t>
            </w:r>
          </w:p>
        </w:tc>
      </w:tr>
      <w:tr w:rsidR="007F56C3" w:rsidRPr="0014492E" w:rsidTr="007F56C3">
        <w:trPr>
          <w:trHeight w:val="20"/>
        </w:trPr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1</w:t>
            </w:r>
          </w:p>
        </w:tc>
        <w:tc>
          <w:tcPr>
            <w:tcW w:w="1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3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10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11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12</w:t>
            </w:r>
          </w:p>
        </w:tc>
      </w:tr>
      <w:tr w:rsidR="007F56C3" w:rsidRPr="0014492E" w:rsidTr="007F56C3">
        <w:trPr>
          <w:trHeight w:val="2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both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Цель: обеспечение развития семейных форм устройства и оказание мер социальной поддержки детям-сиротам и детям, оставшимся без попечения родителей, лицам из их числа</w:t>
            </w:r>
          </w:p>
        </w:tc>
      </w:tr>
      <w:tr w:rsidR="007F56C3" w:rsidRPr="0014492E" w:rsidTr="007F56C3">
        <w:trPr>
          <w:trHeight w:val="20"/>
        </w:trPr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  <w:lang w:eastAsia="en-US"/>
              </w:rPr>
            </w:pPr>
            <w:r w:rsidRPr="0014492E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rPr>
                <w:sz w:val="24"/>
                <w:szCs w:val="24"/>
                <w:lang w:eastAsia="en-US"/>
              </w:rPr>
            </w:pPr>
            <w:r w:rsidRPr="0014492E">
              <w:rPr>
                <w:sz w:val="24"/>
                <w:szCs w:val="24"/>
                <w:lang w:eastAsia="en-US"/>
              </w:rPr>
              <w:t>Число детей-сирот и детей, оставшихся без попечения родителей, лиц из их числа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  <w:lang w:eastAsia="en-US"/>
              </w:rPr>
            </w:pPr>
            <w:r w:rsidRPr="0014492E">
              <w:rPr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1394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1339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1257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1171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1109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1111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1081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1051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</w:rPr>
            </w:pPr>
            <w:r w:rsidRPr="0014492E">
              <w:rPr>
                <w:sz w:val="24"/>
                <w:szCs w:val="24"/>
              </w:rPr>
              <w:t>1021</w:t>
            </w:r>
          </w:p>
        </w:tc>
      </w:tr>
      <w:tr w:rsidR="007F56C3" w:rsidRPr="0014492E" w:rsidTr="007F56C3">
        <w:trPr>
          <w:trHeight w:val="20"/>
        </w:trPr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  <w:lang w:eastAsia="en-US"/>
              </w:rPr>
            </w:pPr>
            <w:r w:rsidRPr="0014492E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rPr>
                <w:sz w:val="24"/>
                <w:szCs w:val="24"/>
                <w:lang w:eastAsia="en-US"/>
              </w:rPr>
            </w:pPr>
            <w:r w:rsidRPr="0014492E">
              <w:rPr>
                <w:sz w:val="24"/>
                <w:szCs w:val="24"/>
                <w:lang w:eastAsia="en-US"/>
              </w:rPr>
              <w:t>Доля детей-сирот и детей, оставшихся без попечения родителей, охваченных дополнительными мерами социальной поддержки, в соответствии с нормативными правовыми актами Мурманской области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  <w:lang w:eastAsia="en-US"/>
              </w:rPr>
            </w:pPr>
            <w:r w:rsidRPr="0014492E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  <w:lang w:eastAsia="en-US"/>
              </w:rPr>
            </w:pPr>
            <w:r w:rsidRPr="0014492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  <w:lang w:eastAsia="en-US"/>
              </w:rPr>
            </w:pPr>
            <w:r w:rsidRPr="0014492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  <w:lang w:eastAsia="en-US"/>
              </w:rPr>
            </w:pPr>
            <w:r w:rsidRPr="0014492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  <w:lang w:eastAsia="en-US"/>
              </w:rPr>
            </w:pPr>
            <w:r w:rsidRPr="0014492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  <w:lang w:eastAsia="en-US"/>
              </w:rPr>
            </w:pPr>
            <w:r w:rsidRPr="0014492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  <w:lang w:eastAsia="en-US"/>
              </w:rPr>
            </w:pPr>
            <w:r w:rsidRPr="0014492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  <w:lang w:eastAsia="en-US"/>
              </w:rPr>
            </w:pPr>
            <w:r w:rsidRPr="0014492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  <w:lang w:eastAsia="en-US"/>
              </w:rPr>
            </w:pPr>
            <w:r w:rsidRPr="0014492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6C3" w:rsidRPr="0014492E" w:rsidRDefault="007F56C3" w:rsidP="008944F6">
            <w:pPr>
              <w:jc w:val="center"/>
              <w:rPr>
                <w:sz w:val="24"/>
                <w:szCs w:val="24"/>
                <w:lang w:eastAsia="en-US"/>
              </w:rPr>
            </w:pPr>
            <w:r w:rsidRPr="0014492E">
              <w:rPr>
                <w:sz w:val="24"/>
                <w:szCs w:val="24"/>
                <w:lang w:eastAsia="en-US"/>
              </w:rPr>
              <w:t>100</w:t>
            </w:r>
          </w:p>
        </w:tc>
      </w:tr>
    </w:tbl>
    <w:p w:rsidR="00D9070C" w:rsidRDefault="00D9070C" w:rsidP="00D9070C">
      <w:pPr>
        <w:widowControl w:val="0"/>
        <w:autoSpaceDE w:val="0"/>
        <w:jc w:val="center"/>
        <w:rPr>
          <w:szCs w:val="28"/>
        </w:rPr>
      </w:pPr>
    </w:p>
    <w:p w:rsidR="004211EE" w:rsidRPr="008E4C5D" w:rsidRDefault="004211EE" w:rsidP="004211EE">
      <w:pPr>
        <w:jc w:val="center"/>
        <w:rPr>
          <w:szCs w:val="28"/>
        </w:rPr>
      </w:pPr>
      <w:r w:rsidRPr="008E4C5D">
        <w:rPr>
          <w:szCs w:val="28"/>
        </w:rPr>
        <w:t>3. Перечень основных мероприятий подпрограммы</w:t>
      </w:r>
    </w:p>
    <w:p w:rsidR="004211EE" w:rsidRPr="008E4C5D" w:rsidRDefault="004211EE" w:rsidP="004211EE"/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"/>
        <w:gridCol w:w="1843"/>
        <w:gridCol w:w="567"/>
        <w:gridCol w:w="708"/>
        <w:gridCol w:w="709"/>
        <w:gridCol w:w="567"/>
        <w:gridCol w:w="567"/>
        <w:gridCol w:w="567"/>
        <w:gridCol w:w="567"/>
        <w:gridCol w:w="567"/>
        <w:gridCol w:w="567"/>
        <w:gridCol w:w="567"/>
        <w:gridCol w:w="2410"/>
        <w:gridCol w:w="425"/>
        <w:gridCol w:w="425"/>
        <w:gridCol w:w="426"/>
        <w:gridCol w:w="425"/>
        <w:gridCol w:w="425"/>
        <w:gridCol w:w="425"/>
        <w:gridCol w:w="426"/>
        <w:gridCol w:w="1134"/>
      </w:tblGrid>
      <w:tr w:rsidR="004211EE" w:rsidRPr="00EF2C08" w:rsidTr="00081E6C">
        <w:trPr>
          <w:trHeight w:val="161"/>
          <w:tblHeader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Цель, задачи, основные мероприятия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Срок выполнения (</w:t>
            </w:r>
            <w:proofErr w:type="spellStart"/>
            <w:r w:rsidRPr="00EF2C08">
              <w:rPr>
                <w:sz w:val="14"/>
                <w:szCs w:val="14"/>
              </w:rPr>
              <w:t>квар</w:t>
            </w:r>
            <w:proofErr w:type="spellEnd"/>
            <w:r w:rsidRPr="00EF2C08">
              <w:rPr>
                <w:sz w:val="14"/>
                <w:szCs w:val="14"/>
              </w:rPr>
              <w:t xml:space="preserve"> тал, год)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Источники финансирования</w:t>
            </w:r>
          </w:p>
        </w:tc>
        <w:tc>
          <w:tcPr>
            <w:tcW w:w="467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Объемы финансирования, тыс. руб.</w:t>
            </w:r>
          </w:p>
        </w:tc>
        <w:tc>
          <w:tcPr>
            <w:tcW w:w="5387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Исполнители, перечень организаций, участвующих в реализации основных мероприятий</w:t>
            </w:r>
          </w:p>
        </w:tc>
      </w:tr>
      <w:tr w:rsidR="004211EE" w:rsidRPr="00EF2C08" w:rsidTr="00081E6C">
        <w:trPr>
          <w:trHeight w:val="408"/>
          <w:tblHeader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67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38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408"/>
          <w:tblHeader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67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38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408"/>
          <w:tblHeader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всего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2018 год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2019 год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2020 год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2021 год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2022 год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2023 год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2024 год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Наименование, ед. измерения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2018 год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2019 год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2020 год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2021 год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2022 год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2023 год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2024 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408"/>
          <w:tblHeader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  <w:tblHeader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21</w:t>
            </w:r>
          </w:p>
        </w:tc>
      </w:tr>
      <w:tr w:rsidR="004211EE" w:rsidRPr="00EF2C08" w:rsidTr="00081E6C">
        <w:trPr>
          <w:trHeight w:val="20"/>
        </w:trPr>
        <w:tc>
          <w:tcPr>
            <w:tcW w:w="1461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both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Цель: обеспечение развития семейных форм устройства и оказание мер социальной поддержки детям-сиротам и детям, оставшимся без попечения родителей, лицам из их числа</w:t>
            </w: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Основное мероприятие: развитие семейных форм устройства детей-сирот и детей, оставшихся без попечения родителей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2018 - 2024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1706810,9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221398,2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228452,3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247050,8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262278,0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250094,8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258062,8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239474,0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Доля детей-сирот и детей, оставшихся без попечения родителей, устроенных в замещающие семьи, от общей численности детей-сирот и детей, оставшихся без попечения родителей, %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94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95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96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96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96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96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96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КО</w:t>
            </w: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в </w:t>
            </w:r>
            <w:proofErr w:type="spellStart"/>
            <w:r w:rsidRPr="00EF2C08">
              <w:rPr>
                <w:sz w:val="14"/>
                <w:szCs w:val="14"/>
              </w:rPr>
              <w:t>т.ч</w:t>
            </w:r>
            <w:proofErr w:type="spellEnd"/>
            <w:r w:rsidRPr="00EF2C08">
              <w:rPr>
                <w:sz w:val="14"/>
                <w:szCs w:val="14"/>
              </w:rPr>
              <w:t>.: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МБ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ОБ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1706810,9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221398,2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228452,3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247050,8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262278,0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250094,8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258062,8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239474,0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ФБ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1.1.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Субвенция на содержание ребенка в семье опекуна (попечителя) и приемной семье, а также вознаграждение, причитающееся приемному родителю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2018 - 2024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1706731,3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221398,2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228372,7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247050,8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262278,0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250094,8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258062,8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239474,0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Количество детей-сирот и детей, оставшихся без попечения родителей, воспитывающихся в семьях опекунов, попечителей, чел.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525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496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471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476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443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430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430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КО</w:t>
            </w: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в </w:t>
            </w:r>
            <w:proofErr w:type="spellStart"/>
            <w:r w:rsidRPr="00EF2C08">
              <w:rPr>
                <w:sz w:val="14"/>
                <w:szCs w:val="14"/>
              </w:rPr>
              <w:t>т.ч</w:t>
            </w:r>
            <w:proofErr w:type="spellEnd"/>
            <w:r w:rsidRPr="00EF2C08">
              <w:rPr>
                <w:sz w:val="14"/>
                <w:szCs w:val="14"/>
              </w:rPr>
              <w:t xml:space="preserve">.: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МБ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ОБ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1706731,3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221398,2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228372,7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247050,8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262278,0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250094,8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258062,8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239474,0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Количество детей - сирот и детей, оставшихся без попечения родителей, воспитывающихся в приемных семьях, чел.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257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263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275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278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257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258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257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ФБ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161"/>
        </w:trPr>
        <w:tc>
          <w:tcPr>
            <w:tcW w:w="2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1.2.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Проведение тренингов, мастер-классов для приемных родителей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2018 - 2024</w:t>
            </w:r>
          </w:p>
        </w:tc>
        <w:tc>
          <w:tcPr>
            <w:tcW w:w="538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Не требует финансирования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Количество проведенных тренингов, мастер-классов для приемных родителей, ед.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8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8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8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8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8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8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КО</w:t>
            </w:r>
          </w:p>
        </w:tc>
      </w:tr>
      <w:tr w:rsidR="004211EE" w:rsidRPr="00EF2C08" w:rsidTr="00081E6C">
        <w:trPr>
          <w:trHeight w:val="408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386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408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386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408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386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408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386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1.3.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Субвенция на обеспечение выпускников муниципальных образовательных учреждений из числа детей-сирот и детей, оставшихся без попечения родителей, лиц из числа детей-сирот и детей, оставшихся без попечения родителей, за исключением лиц, продолжающих обучение по очной форме в образовательных учреждениях профессионального образования, одеждой, обувью, мягким инвентарем, оборудованием и единовременным денежным пособием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2018 - 2024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79,6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79,6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Количество выпускников муниципальных образовательных учреждений из числа детей-сирот и детей, оставшихся без попечения родителей, лиц из числа детей-сирот и детей, оставшихся без попечения родителей, за исключением лиц, продолжающих обучение по очной форме в образовательных учреждениях профессионального образования, обеспеченных одеждой, обувью, мягким инвентарем, оборудованием и единовременным денежным пособием, чел.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КО</w:t>
            </w: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в </w:t>
            </w:r>
            <w:proofErr w:type="spellStart"/>
            <w:r w:rsidRPr="00EF2C08">
              <w:rPr>
                <w:sz w:val="14"/>
                <w:szCs w:val="14"/>
              </w:rPr>
              <w:t>т.ч</w:t>
            </w:r>
            <w:proofErr w:type="spellEnd"/>
            <w:r w:rsidRPr="00EF2C08">
              <w:rPr>
                <w:sz w:val="14"/>
                <w:szCs w:val="14"/>
              </w:rPr>
              <w:t xml:space="preserve">.: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МБ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ОБ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79,6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79,6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ФБ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>Основное мероприятие: обеспечение защиты жилищных и имущественных прав детей-сирот и детей, оставшихся без попечения родителей, лиц из их числа, профилактика социального сиротства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>2018 - 2024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 xml:space="preserve">995933,8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 xml:space="preserve">153574,3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 xml:space="preserve">87936,7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 xml:space="preserve">172168,8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 xml:space="preserve">170320,1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 xml:space="preserve">170711,8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 xml:space="preserve">105044,5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 xml:space="preserve">136177,6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>Доля детей-сирот, детей, оставшихся без попечения родителей, лиц из их числа, получающих ежемесячную жилищно-коммунальную выплату, от числа имеющих основания для предоставления ежемесячной жилищно-коммунальной выплаты, %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100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100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КО</w:t>
            </w: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 xml:space="preserve">в </w:t>
            </w:r>
            <w:proofErr w:type="spellStart"/>
            <w:r w:rsidRPr="00F72BCB">
              <w:rPr>
                <w:sz w:val="14"/>
                <w:szCs w:val="14"/>
              </w:rPr>
              <w:t>т.ч</w:t>
            </w:r>
            <w:proofErr w:type="spellEnd"/>
            <w:r w:rsidRPr="00F72BCB">
              <w:rPr>
                <w:sz w:val="14"/>
                <w:szCs w:val="14"/>
              </w:rPr>
              <w:t xml:space="preserve">.: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> 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 xml:space="preserve">МБ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 xml:space="preserve">13061,1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 xml:space="preserve">1808,8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 xml:space="preserve">1501,5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 xml:space="preserve">1750,8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 xml:space="preserve">2000,0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 xml:space="preserve">2000,0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 xml:space="preserve">2000,0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 xml:space="preserve">2000,0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>ОБ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 xml:space="preserve">933853,8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 xml:space="preserve">145199,6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 xml:space="preserve">82053,8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 xml:space="preserve">164635,2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 xml:space="preserve">159541,6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 xml:space="preserve">159879,4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 xml:space="preserve">94212,1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 xml:space="preserve">128332,1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408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>ФБ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 xml:space="preserve">49018,9 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 xml:space="preserve">6565,9 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 xml:space="preserve">4381,4 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 xml:space="preserve">5782,8 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 xml:space="preserve">8778,5 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 xml:space="preserve">8832,4 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 xml:space="preserve">8832,4 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 xml:space="preserve">5845,5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408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F72BCB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F72BCB">
              <w:rPr>
                <w:sz w:val="14"/>
                <w:szCs w:val="14"/>
              </w:rPr>
              <w:t>Количество приобретенных жилых помещений детям-сиротам и детям, оставшимся без попечения родителей, лицам из их числа по договорам найма специализированных жилых помещений, ед.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84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33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  <w:r w:rsidRPr="00EF2C08">
              <w:rPr>
                <w:sz w:val="14"/>
                <w:szCs w:val="14"/>
              </w:rPr>
              <w:t>8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84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60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60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60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КИО</w:t>
            </w:r>
          </w:p>
        </w:tc>
      </w:tr>
      <w:tr w:rsidR="004211EE" w:rsidRPr="00EF2C08" w:rsidTr="00081E6C">
        <w:trPr>
          <w:trHeight w:val="408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408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Количество отремонтированных квартир (жилых помещений), закрепленных за детьми-сиротами, детьми, оставшимися без попечения родителей, лицами из их числа, шт.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КС, ММКУ «УКС»</w:t>
            </w: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2.1.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Субвенция на реализацию Закона Мурманской области «О патронате» в части </w:t>
            </w:r>
            <w:r w:rsidRPr="00EF2C08">
              <w:rPr>
                <w:sz w:val="14"/>
                <w:szCs w:val="14"/>
              </w:rPr>
              <w:lastRenderedPageBreak/>
              <w:t xml:space="preserve">финансирования расходов по выплате денежного вознаграждения лицам, осуществляющим </w:t>
            </w:r>
            <w:proofErr w:type="spellStart"/>
            <w:r w:rsidRPr="00EF2C08">
              <w:rPr>
                <w:sz w:val="14"/>
                <w:szCs w:val="14"/>
              </w:rPr>
              <w:t>постинтернатный</w:t>
            </w:r>
            <w:proofErr w:type="spellEnd"/>
            <w:r w:rsidRPr="00EF2C08">
              <w:rPr>
                <w:sz w:val="14"/>
                <w:szCs w:val="14"/>
              </w:rPr>
              <w:t xml:space="preserve"> патронат в отношении несовершеннолетних и социальный патронат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lastRenderedPageBreak/>
              <w:t>2018 - 2024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14823,4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1965,9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2011,2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2044,5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2164,7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2251,3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2341,3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2044,5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Число детей, над которыми установлен социальный и </w:t>
            </w:r>
            <w:proofErr w:type="spellStart"/>
            <w:r w:rsidRPr="00EF2C08">
              <w:rPr>
                <w:sz w:val="14"/>
                <w:szCs w:val="14"/>
              </w:rPr>
              <w:t>постинтернатный</w:t>
            </w:r>
            <w:proofErr w:type="spellEnd"/>
            <w:r w:rsidRPr="00EF2C08">
              <w:rPr>
                <w:sz w:val="14"/>
                <w:szCs w:val="14"/>
              </w:rPr>
              <w:t xml:space="preserve"> патронат, чел.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100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102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100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КО</w:t>
            </w: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в </w:t>
            </w:r>
            <w:proofErr w:type="spellStart"/>
            <w:r w:rsidRPr="00EF2C08">
              <w:rPr>
                <w:sz w:val="14"/>
                <w:szCs w:val="14"/>
              </w:rPr>
              <w:t>т.ч</w:t>
            </w:r>
            <w:proofErr w:type="spellEnd"/>
            <w:r w:rsidRPr="00EF2C08">
              <w:rPr>
                <w:sz w:val="14"/>
                <w:szCs w:val="14"/>
              </w:rPr>
              <w:t>.: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МБ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ОБ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14823,4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1965,9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2011,2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2044,5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2164,7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2251,3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2341,3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2044,5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ФБ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2.2.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Субвенция на предоставление мер социальной поддержки по оплате жилого помещения и коммунальных услуг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2018 - 2024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136170,9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19153,4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19723,2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19869,3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18961,5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19266,6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20037,3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19159,6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Число детей-сирот и детей, оставшихся без попечения родителей, лиц из их числа, которым предоставлена ежемесячная жилищно- коммунальная выплата, чел.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583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567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522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522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510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510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510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КО</w:t>
            </w: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в </w:t>
            </w:r>
            <w:proofErr w:type="spellStart"/>
            <w:r w:rsidRPr="00EF2C08">
              <w:rPr>
                <w:sz w:val="14"/>
                <w:szCs w:val="14"/>
              </w:rPr>
              <w:t>т.ч</w:t>
            </w:r>
            <w:proofErr w:type="spellEnd"/>
            <w:r w:rsidRPr="00EF2C08">
              <w:rPr>
                <w:sz w:val="14"/>
                <w:szCs w:val="14"/>
              </w:rPr>
              <w:t>.: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МБ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ОБ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136170,9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19153,4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19723,2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19869,3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18961,5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19266,6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20037,3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19159,6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ФБ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2.3.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Расходы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2018 - 2024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813203,2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128343,3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62083,9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145992,0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144144,0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144144,0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77616,0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110880,0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Обеспечение жилыми помещениями детей-сирот и детей, оставшихся без попечения родителей, лиц из их числа по договорам найма, да-1; нет -0 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КИО</w:t>
            </w: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в </w:t>
            </w:r>
            <w:proofErr w:type="spellStart"/>
            <w:r w:rsidRPr="00EF2C08">
              <w:rPr>
                <w:sz w:val="14"/>
                <w:szCs w:val="14"/>
              </w:rPr>
              <w:t>т.ч</w:t>
            </w:r>
            <w:proofErr w:type="spellEnd"/>
            <w:r w:rsidRPr="00EF2C08">
              <w:rPr>
                <w:sz w:val="14"/>
                <w:szCs w:val="14"/>
              </w:rPr>
              <w:t>.: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МБ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ОБ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764184,3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121777,4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57702,5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140209,2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135365,5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135311,6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68783,6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105034,5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ФБ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49018,9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6565,9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4381,4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5782,8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8778,5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8832,4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8832,4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5845,5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2.4.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Организация мероприятий по ремонту квартир (жилых помещений), закрепленных за лицами из числа детей-сирот и детей, оставшихся без попечения родителей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2018 - 2024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13061,1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1808,8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1501,5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1750,8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2000,0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2000,0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2000,0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2000,0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Доля отремонтированных квартир (жилых помещений), закрепленных за детьми-сиротами и детьми, оставшимися без попечения родителей, от общего запланированного количества, %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100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100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КС, ММКУ «УКС»</w:t>
            </w: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в </w:t>
            </w:r>
            <w:proofErr w:type="spellStart"/>
            <w:r w:rsidRPr="00EF2C08">
              <w:rPr>
                <w:sz w:val="14"/>
                <w:szCs w:val="14"/>
              </w:rPr>
              <w:t>т.ч</w:t>
            </w:r>
            <w:proofErr w:type="spellEnd"/>
            <w:r w:rsidRPr="00EF2C08">
              <w:rPr>
                <w:sz w:val="14"/>
                <w:szCs w:val="14"/>
              </w:rPr>
              <w:t>.: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МБ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13061,1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1808,8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1501,5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1750,8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2000,0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2000,0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2000,0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2000,0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ОБ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ФБ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2.5.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Субвенция на осуществление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либо текущего ремонта жилых помещений, право пользования которыми сохранено за детьми- сиротами и детьми, оставшимися без попечения родителей, лицами из числа детей-сирот и детей, оставшихся без попечения родителей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2018 - 2024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18675,2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2302,9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2616,9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2512,2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3049,9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3049,9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3049,9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2093,5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Доля отремонтированных квартир (жилых помещений), закрепленных за лицами из числа детей-сирот и детей, оставшихся без попечения родителей, от общего запланированного количества, %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100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100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100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КС, ММКУ «УКС»</w:t>
            </w: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в </w:t>
            </w:r>
            <w:proofErr w:type="spellStart"/>
            <w:r w:rsidRPr="00EF2C08">
              <w:rPr>
                <w:sz w:val="14"/>
                <w:szCs w:val="14"/>
              </w:rPr>
              <w:t>т.ч</w:t>
            </w:r>
            <w:proofErr w:type="spellEnd"/>
            <w:r w:rsidRPr="00EF2C08">
              <w:rPr>
                <w:sz w:val="14"/>
                <w:szCs w:val="14"/>
              </w:rPr>
              <w:t>.: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МБ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ОБ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18675,2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2302,9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2616,9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2512,2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3049,9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3049,9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3049,9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2093,5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ФБ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Всего по подпрограмме: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2702744,7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374972,5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316389,0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419219,6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432598,1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420806,6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363107,3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375651,6 </w:t>
            </w:r>
          </w:p>
        </w:tc>
        <w:tc>
          <w:tcPr>
            <w:tcW w:w="652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93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в </w:t>
            </w:r>
            <w:proofErr w:type="spellStart"/>
            <w:r w:rsidRPr="00EF2C08">
              <w:rPr>
                <w:sz w:val="14"/>
                <w:szCs w:val="14"/>
              </w:rPr>
              <w:t>т.ч</w:t>
            </w:r>
            <w:proofErr w:type="spellEnd"/>
            <w:r w:rsidRPr="00EF2C08">
              <w:rPr>
                <w:sz w:val="14"/>
                <w:szCs w:val="14"/>
              </w:rPr>
              <w:t>.: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 </w:t>
            </w:r>
          </w:p>
        </w:tc>
        <w:tc>
          <w:tcPr>
            <w:tcW w:w="6521" w:type="dxa"/>
            <w:gridSpan w:val="9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108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МБ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13061,1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1808,8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1501,5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1750,8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2000,0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2000,0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2000,0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2000,0 </w:t>
            </w:r>
          </w:p>
        </w:tc>
        <w:tc>
          <w:tcPr>
            <w:tcW w:w="6521" w:type="dxa"/>
            <w:gridSpan w:val="9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108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ОБ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2640664,7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366597,8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310506,1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411686,0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421819,6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409974,2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352274,9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367806,1 </w:t>
            </w:r>
          </w:p>
        </w:tc>
        <w:tc>
          <w:tcPr>
            <w:tcW w:w="6521" w:type="dxa"/>
            <w:gridSpan w:val="9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rPr>
                <w:sz w:val="14"/>
                <w:szCs w:val="14"/>
              </w:rPr>
            </w:pPr>
          </w:p>
        </w:tc>
      </w:tr>
      <w:tr w:rsidR="004211EE" w:rsidRPr="00EF2C08" w:rsidTr="00081E6C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108" w:right="-108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>ФБ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49018,9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6565,9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4381,4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5782,8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8778,5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8832,4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8832,4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EF2C08">
              <w:rPr>
                <w:sz w:val="14"/>
                <w:szCs w:val="14"/>
              </w:rPr>
              <w:t xml:space="preserve">5845,5 </w:t>
            </w:r>
          </w:p>
        </w:tc>
        <w:tc>
          <w:tcPr>
            <w:tcW w:w="6521" w:type="dxa"/>
            <w:gridSpan w:val="9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Pr="00EF2C08" w:rsidRDefault="004211EE" w:rsidP="00081E6C">
            <w:pPr>
              <w:rPr>
                <w:sz w:val="14"/>
                <w:szCs w:val="14"/>
              </w:rPr>
            </w:pPr>
          </w:p>
        </w:tc>
      </w:tr>
    </w:tbl>
    <w:p w:rsidR="004211EE" w:rsidRPr="008E4C5D" w:rsidRDefault="004211EE" w:rsidP="004211EE"/>
    <w:p w:rsidR="004211EE" w:rsidRPr="008E4C5D" w:rsidRDefault="004211EE" w:rsidP="004211EE">
      <w:pPr>
        <w:jc w:val="center"/>
        <w:rPr>
          <w:szCs w:val="28"/>
        </w:rPr>
      </w:pPr>
      <w:r w:rsidRPr="008E4C5D">
        <w:rPr>
          <w:szCs w:val="28"/>
        </w:rPr>
        <w:t>Детализация направлений расходов</w:t>
      </w:r>
    </w:p>
    <w:p w:rsidR="004211EE" w:rsidRPr="008E4C5D" w:rsidRDefault="004211EE" w:rsidP="004211EE"/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21"/>
        <w:gridCol w:w="3647"/>
        <w:gridCol w:w="1499"/>
        <w:gridCol w:w="1235"/>
        <w:gridCol w:w="1093"/>
        <w:gridCol w:w="1134"/>
        <w:gridCol w:w="1175"/>
        <w:gridCol w:w="1093"/>
        <w:gridCol w:w="1134"/>
        <w:gridCol w:w="992"/>
        <w:gridCol w:w="993"/>
      </w:tblGrid>
      <w:tr w:rsidR="004211EE" w:rsidTr="00081E6C">
        <w:trPr>
          <w:trHeight w:val="20"/>
          <w:tblHeader/>
        </w:trPr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3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Цель, задачи, основные мероприятия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884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Объемы финансирования, тыс. руб.</w:t>
            </w:r>
          </w:p>
        </w:tc>
      </w:tr>
      <w:tr w:rsidR="004211EE" w:rsidTr="00081E6C">
        <w:trPr>
          <w:trHeight w:val="20"/>
          <w:tblHeader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2018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 год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 год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2024 год</w:t>
            </w:r>
          </w:p>
        </w:tc>
      </w:tr>
      <w:tr w:rsidR="004211EE" w:rsidTr="00081E6C">
        <w:trPr>
          <w:trHeight w:val="20"/>
          <w:tblHeader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</w:tr>
      <w:tr w:rsidR="004211EE" w:rsidTr="00081E6C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36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мероприятие: развитие семейных форм устройства детей-сирот и детей, оставшихся без попечения родителей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1706810,9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221398,2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228452,3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247050,8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262278,0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250094,8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258062,8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239474,0</w:t>
            </w:r>
          </w:p>
        </w:tc>
      </w:tr>
      <w:tr w:rsidR="004211EE" w:rsidTr="00081E6C">
        <w:trPr>
          <w:trHeight w:val="2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 </w:t>
            </w:r>
            <w:proofErr w:type="spellStart"/>
            <w:r>
              <w:rPr>
                <w:color w:val="000000"/>
                <w:sz w:val="18"/>
                <w:szCs w:val="18"/>
              </w:rPr>
              <w:t>т.ч</w:t>
            </w:r>
            <w:proofErr w:type="spellEnd"/>
            <w:r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4211EE" w:rsidTr="00081E6C">
        <w:trPr>
          <w:trHeight w:val="2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4211EE" w:rsidTr="00081E6C">
        <w:trPr>
          <w:trHeight w:val="2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1706810,9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221398,2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228452,3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247050,8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262278,0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250094,8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258062,8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239474,0</w:t>
            </w:r>
          </w:p>
        </w:tc>
      </w:tr>
      <w:tr w:rsidR="004211EE" w:rsidTr="00081E6C">
        <w:trPr>
          <w:trHeight w:val="2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4211EE" w:rsidTr="00081E6C">
        <w:trPr>
          <w:trHeight w:val="2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1.1.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Субвенция на содержание ребенка в семье опекуна (попечителя) и приемной семье, а также вознаграждение, причитающееся приемному родителю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1706731,3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221398,2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228372,7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247050,8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262278,0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250094,8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258062,8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239474,0</w:t>
            </w:r>
          </w:p>
        </w:tc>
      </w:tr>
      <w:tr w:rsidR="004211EE" w:rsidTr="00081E6C">
        <w:trPr>
          <w:trHeight w:val="2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1.1.1.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Предоставление полного государственного обеспечения детям - сиротам и детям, оставшимся без попечения родителей, воспитывающимся в семьях опекунов, попечителей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720248,1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97476,6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94658,4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108997,1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107749,7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102671,0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103736,7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104958,6</w:t>
            </w:r>
          </w:p>
        </w:tc>
      </w:tr>
      <w:tr w:rsidR="004211EE" w:rsidTr="00081E6C">
        <w:trPr>
          <w:trHeight w:val="2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1.1.2.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Предоставление полного государственного обеспечения детям - сиротам и детям, оставшимся без попечения родителей, воспитывающимся в приемных семьях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393660,7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47243,1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51987,7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56762,6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62272,5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58790,9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61387,3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55216,6</w:t>
            </w:r>
          </w:p>
        </w:tc>
      </w:tr>
      <w:tr w:rsidR="004211EE" w:rsidTr="00081E6C">
        <w:trPr>
          <w:trHeight w:val="2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1.1.3.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Предоставление вознаграждения приемному родителю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592822,5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76678,5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81726,6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81291,1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92255,8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88632,9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92938,8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79298,8</w:t>
            </w:r>
          </w:p>
        </w:tc>
      </w:tr>
      <w:tr w:rsidR="004211EE" w:rsidTr="00081E6C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36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мероприятие: обеспечение защиты жилищных и имущественных прав детей-сирот и детей, оставшихся без попечения родителей, лиц из их числа, профилактика социального сиротства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995933,8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153574,3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87936,7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172168,8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170320,1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170711,8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105044,5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136177,6</w:t>
            </w:r>
          </w:p>
        </w:tc>
      </w:tr>
      <w:tr w:rsidR="004211EE" w:rsidTr="00081E6C">
        <w:trPr>
          <w:trHeight w:val="2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 </w:t>
            </w:r>
            <w:proofErr w:type="spellStart"/>
            <w:r>
              <w:rPr>
                <w:color w:val="000000"/>
                <w:sz w:val="18"/>
                <w:szCs w:val="18"/>
              </w:rPr>
              <w:t>т.ч</w:t>
            </w:r>
            <w:proofErr w:type="spellEnd"/>
            <w:r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4211EE" w:rsidTr="00081E6C">
        <w:trPr>
          <w:trHeight w:val="2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13061,1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1501,5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1750,8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2000,0</w:t>
            </w:r>
          </w:p>
        </w:tc>
      </w:tr>
      <w:tr w:rsidR="004211EE" w:rsidTr="00081E6C">
        <w:trPr>
          <w:trHeight w:val="2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933853,8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145199,6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82053,8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164635,2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159541,6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159879,4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94212,1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128332,1</w:t>
            </w:r>
          </w:p>
        </w:tc>
      </w:tr>
      <w:tr w:rsidR="004211EE" w:rsidTr="00081E6C">
        <w:trPr>
          <w:trHeight w:val="2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49018,9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6565,9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4381,4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5782,8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8832,4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8832,4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5845,5</w:t>
            </w:r>
          </w:p>
        </w:tc>
      </w:tr>
      <w:tr w:rsidR="004211EE" w:rsidTr="00081E6C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2.4.</w:t>
            </w:r>
          </w:p>
        </w:tc>
        <w:tc>
          <w:tcPr>
            <w:tcW w:w="36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мероприятий по ремонту квартир (жилых помещений), закрепленных за лицами из числа детей-сирот и детей, оставшихся без попечения родителей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13061,1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1501,5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1750,8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2000,0</w:t>
            </w:r>
          </w:p>
        </w:tc>
      </w:tr>
      <w:tr w:rsidR="004211EE" w:rsidTr="00081E6C">
        <w:trPr>
          <w:trHeight w:val="2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 </w:t>
            </w:r>
            <w:proofErr w:type="spellStart"/>
            <w:r>
              <w:rPr>
                <w:color w:val="000000"/>
                <w:sz w:val="18"/>
                <w:szCs w:val="18"/>
              </w:rPr>
              <w:t>т.ч</w:t>
            </w:r>
            <w:proofErr w:type="spellEnd"/>
            <w:r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4211EE" w:rsidTr="00081E6C">
        <w:trPr>
          <w:trHeight w:val="2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13061,1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1501,5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1750,8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2000,0</w:t>
            </w:r>
          </w:p>
        </w:tc>
      </w:tr>
      <w:tr w:rsidR="004211EE" w:rsidTr="00081E6C">
        <w:trPr>
          <w:trHeight w:val="2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4211EE" w:rsidTr="00081E6C">
        <w:trPr>
          <w:trHeight w:val="2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4211EE" w:rsidTr="00081E6C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2.4.1.</w:t>
            </w:r>
          </w:p>
        </w:tc>
        <w:tc>
          <w:tcPr>
            <w:tcW w:w="36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мероприятий по ремонту квартир (жилых помещений), закрепленных за лицами из числа детей-сирот и детей, оставшихся без попечения родителей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12887,5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1473,5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1750,8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2000,0</w:t>
            </w:r>
          </w:p>
        </w:tc>
      </w:tr>
      <w:tr w:rsidR="004211EE" w:rsidTr="00081E6C">
        <w:trPr>
          <w:trHeight w:val="2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 </w:t>
            </w:r>
            <w:proofErr w:type="spellStart"/>
            <w:r>
              <w:rPr>
                <w:color w:val="000000"/>
                <w:sz w:val="18"/>
                <w:szCs w:val="18"/>
              </w:rPr>
              <w:t>т.ч</w:t>
            </w:r>
            <w:proofErr w:type="spellEnd"/>
            <w:r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4211EE" w:rsidTr="00081E6C">
        <w:trPr>
          <w:trHeight w:val="2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12887,5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1473,5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1750,8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2000,0</w:t>
            </w:r>
          </w:p>
        </w:tc>
      </w:tr>
      <w:tr w:rsidR="004211EE" w:rsidTr="00081E6C">
        <w:trPr>
          <w:trHeight w:val="2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4211EE" w:rsidTr="00081E6C">
        <w:trPr>
          <w:trHeight w:val="2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4211EE" w:rsidTr="00081E6C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2.4.2.</w:t>
            </w:r>
          </w:p>
        </w:tc>
        <w:tc>
          <w:tcPr>
            <w:tcW w:w="36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Экспертиза выполненных работ по ремонту квартир (жилых помещений), закрепленных за лицами из числа детей-сирот и детей, оставшихся без попечения родителей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173,6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4211EE" w:rsidTr="00081E6C">
        <w:trPr>
          <w:trHeight w:val="2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 </w:t>
            </w:r>
            <w:proofErr w:type="spellStart"/>
            <w:r>
              <w:rPr>
                <w:color w:val="000000"/>
                <w:sz w:val="18"/>
                <w:szCs w:val="18"/>
              </w:rPr>
              <w:t>т.ч</w:t>
            </w:r>
            <w:proofErr w:type="spellEnd"/>
            <w:r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4211EE" w:rsidTr="00081E6C">
        <w:trPr>
          <w:trHeight w:val="2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173,6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4211EE" w:rsidTr="00081E6C">
        <w:trPr>
          <w:trHeight w:val="2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4211EE" w:rsidTr="00081E6C">
        <w:trPr>
          <w:trHeight w:val="2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EE" w:rsidRDefault="004211EE" w:rsidP="00081E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</w:tbl>
    <w:p w:rsidR="00D9070C" w:rsidRPr="00D9070C" w:rsidRDefault="00D9070C" w:rsidP="00D9070C">
      <w:pPr>
        <w:widowControl w:val="0"/>
        <w:autoSpaceDE w:val="0"/>
        <w:jc w:val="center"/>
        <w:rPr>
          <w:sz w:val="24"/>
          <w:szCs w:val="24"/>
        </w:rPr>
      </w:pPr>
    </w:p>
    <w:p w:rsidR="006B3AE1" w:rsidRPr="00A81A9E" w:rsidRDefault="006B3AE1" w:rsidP="006B3AE1">
      <w:pPr>
        <w:autoSpaceDE w:val="0"/>
        <w:autoSpaceDN w:val="0"/>
        <w:adjustRightInd w:val="0"/>
        <w:jc w:val="center"/>
        <w:rPr>
          <w:szCs w:val="28"/>
        </w:rPr>
      </w:pPr>
      <w:r w:rsidRPr="00A81A9E">
        <w:rPr>
          <w:szCs w:val="28"/>
        </w:rPr>
        <w:t>Оценка применения мер налогового регулирования в сфере</w:t>
      </w:r>
      <w:r>
        <w:rPr>
          <w:szCs w:val="28"/>
        </w:rPr>
        <w:t xml:space="preserve"> </w:t>
      </w:r>
      <w:r w:rsidRPr="00A81A9E">
        <w:rPr>
          <w:szCs w:val="28"/>
        </w:rPr>
        <w:t xml:space="preserve">реализации </w:t>
      </w:r>
      <w:r>
        <w:rPr>
          <w:szCs w:val="28"/>
        </w:rPr>
        <w:t>муниципальной программы</w:t>
      </w:r>
    </w:p>
    <w:p w:rsidR="006B3AE1" w:rsidRDefault="006B3AE1" w:rsidP="006B3AE1">
      <w:pPr>
        <w:jc w:val="center"/>
      </w:pPr>
    </w:p>
    <w:tbl>
      <w:tblPr>
        <w:tblW w:w="4968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8"/>
        <w:gridCol w:w="4219"/>
        <w:gridCol w:w="842"/>
        <w:gridCol w:w="842"/>
        <w:gridCol w:w="842"/>
        <w:gridCol w:w="842"/>
        <w:gridCol w:w="842"/>
        <w:gridCol w:w="845"/>
        <w:gridCol w:w="842"/>
        <w:gridCol w:w="842"/>
        <w:gridCol w:w="862"/>
        <w:gridCol w:w="2089"/>
      </w:tblGrid>
      <w:tr w:rsidR="006B3AE1" w:rsidRPr="00E740BD" w:rsidTr="006C4926">
        <w:trPr>
          <w:tblHeader/>
        </w:trPr>
        <w:tc>
          <w:tcPr>
            <w:tcW w:w="193" w:type="pct"/>
            <w:vMerge w:val="restart"/>
            <w:vAlign w:val="center"/>
          </w:tcPr>
          <w:p w:rsidR="006B3AE1" w:rsidRPr="00E740BD" w:rsidRDefault="006B3AE1" w:rsidP="006C492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0B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58" w:type="pct"/>
            <w:vMerge w:val="restart"/>
            <w:vAlign w:val="center"/>
          </w:tcPr>
          <w:p w:rsidR="006B3AE1" w:rsidRPr="00E740BD" w:rsidRDefault="006B3AE1" w:rsidP="006C492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0BD">
              <w:rPr>
                <w:rFonts w:ascii="Times New Roman" w:hAnsi="Times New Roman"/>
                <w:sz w:val="24"/>
                <w:szCs w:val="24"/>
              </w:rPr>
              <w:t>Наименование меры</w:t>
            </w:r>
          </w:p>
        </w:tc>
        <w:tc>
          <w:tcPr>
            <w:tcW w:w="2627" w:type="pct"/>
            <w:gridSpan w:val="9"/>
            <w:vAlign w:val="center"/>
          </w:tcPr>
          <w:p w:rsidR="006B3AE1" w:rsidRPr="00E740BD" w:rsidRDefault="006B3AE1" w:rsidP="006C492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0BD">
              <w:rPr>
                <w:rFonts w:ascii="Times New Roman" w:hAnsi="Times New Roman"/>
                <w:sz w:val="24"/>
                <w:szCs w:val="24"/>
              </w:rPr>
              <w:t>Объем выпадающих доходов бюджета муниципального образования город Мурманск (тыс. руб.)</w:t>
            </w:r>
          </w:p>
        </w:tc>
        <w:tc>
          <w:tcPr>
            <w:tcW w:w="723" w:type="pct"/>
            <w:vMerge w:val="restart"/>
            <w:vAlign w:val="center"/>
          </w:tcPr>
          <w:p w:rsidR="006B3AE1" w:rsidRPr="00E740BD" w:rsidRDefault="006B3AE1" w:rsidP="006C492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0BD">
              <w:rPr>
                <w:rFonts w:ascii="Times New Roman" w:hAnsi="Times New Roman"/>
                <w:sz w:val="24"/>
                <w:szCs w:val="24"/>
              </w:rPr>
              <w:t>Обоснование необходимости применения меры</w:t>
            </w:r>
          </w:p>
        </w:tc>
      </w:tr>
      <w:tr w:rsidR="006B3AE1" w:rsidRPr="00E740BD" w:rsidTr="006C4926">
        <w:trPr>
          <w:tblHeader/>
        </w:trPr>
        <w:tc>
          <w:tcPr>
            <w:tcW w:w="193" w:type="pct"/>
            <w:vMerge/>
          </w:tcPr>
          <w:p w:rsidR="006B3AE1" w:rsidRPr="00E740BD" w:rsidRDefault="006B3AE1" w:rsidP="006C4926">
            <w:pPr>
              <w:rPr>
                <w:sz w:val="24"/>
                <w:szCs w:val="24"/>
              </w:rPr>
            </w:pPr>
          </w:p>
        </w:tc>
        <w:tc>
          <w:tcPr>
            <w:tcW w:w="1458" w:type="pct"/>
            <w:vMerge/>
          </w:tcPr>
          <w:p w:rsidR="006B3AE1" w:rsidRPr="00E740BD" w:rsidRDefault="006B3AE1" w:rsidP="006C4926">
            <w:pPr>
              <w:rPr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vAlign w:val="center"/>
          </w:tcPr>
          <w:p w:rsidR="006B3AE1" w:rsidRPr="00E740BD" w:rsidRDefault="006B3AE1" w:rsidP="006C492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0B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91" w:type="pct"/>
            <w:vAlign w:val="center"/>
          </w:tcPr>
          <w:p w:rsidR="006B3AE1" w:rsidRPr="00E740BD" w:rsidRDefault="006B3AE1" w:rsidP="006C492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0BD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91" w:type="pct"/>
            <w:vAlign w:val="center"/>
          </w:tcPr>
          <w:p w:rsidR="006B3AE1" w:rsidRPr="00E740BD" w:rsidRDefault="006B3AE1" w:rsidP="006C492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0B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291" w:type="pct"/>
            <w:vAlign w:val="center"/>
          </w:tcPr>
          <w:p w:rsidR="006B3AE1" w:rsidRPr="00E740BD" w:rsidRDefault="006B3AE1" w:rsidP="006C492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0BD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291" w:type="pct"/>
            <w:vAlign w:val="center"/>
          </w:tcPr>
          <w:p w:rsidR="006B3AE1" w:rsidRPr="00E740BD" w:rsidRDefault="006B3AE1" w:rsidP="006C492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0BD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292" w:type="pct"/>
            <w:vAlign w:val="center"/>
          </w:tcPr>
          <w:p w:rsidR="006B3AE1" w:rsidRPr="00E740BD" w:rsidRDefault="006B3AE1" w:rsidP="006C492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0BD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291" w:type="pct"/>
            <w:vAlign w:val="center"/>
          </w:tcPr>
          <w:p w:rsidR="006B3AE1" w:rsidRPr="00E740BD" w:rsidRDefault="006B3AE1" w:rsidP="006C492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0BD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291" w:type="pct"/>
            <w:vAlign w:val="center"/>
          </w:tcPr>
          <w:p w:rsidR="006B3AE1" w:rsidRPr="00E740BD" w:rsidRDefault="006B3AE1" w:rsidP="006C492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0BD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297" w:type="pct"/>
            <w:vAlign w:val="center"/>
          </w:tcPr>
          <w:p w:rsidR="006B3AE1" w:rsidRPr="00E740BD" w:rsidRDefault="006B3AE1" w:rsidP="006C492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0BD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723" w:type="pct"/>
            <w:vMerge/>
          </w:tcPr>
          <w:p w:rsidR="006B3AE1" w:rsidRPr="00E740BD" w:rsidRDefault="006B3AE1" w:rsidP="006C4926">
            <w:pPr>
              <w:rPr>
                <w:sz w:val="24"/>
                <w:szCs w:val="24"/>
              </w:rPr>
            </w:pPr>
          </w:p>
        </w:tc>
      </w:tr>
      <w:tr w:rsidR="006B3AE1" w:rsidRPr="00E740BD" w:rsidTr="006C4926">
        <w:trPr>
          <w:tblHeader/>
        </w:trPr>
        <w:tc>
          <w:tcPr>
            <w:tcW w:w="193" w:type="pct"/>
            <w:vMerge/>
          </w:tcPr>
          <w:p w:rsidR="006B3AE1" w:rsidRPr="00E740BD" w:rsidRDefault="006B3AE1" w:rsidP="006C4926">
            <w:pPr>
              <w:rPr>
                <w:sz w:val="24"/>
                <w:szCs w:val="24"/>
              </w:rPr>
            </w:pPr>
          </w:p>
        </w:tc>
        <w:tc>
          <w:tcPr>
            <w:tcW w:w="1458" w:type="pct"/>
            <w:vMerge/>
          </w:tcPr>
          <w:p w:rsidR="006B3AE1" w:rsidRPr="00E740BD" w:rsidRDefault="006B3AE1" w:rsidP="006C4926">
            <w:pPr>
              <w:rPr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6B3AE1" w:rsidRPr="00E740BD" w:rsidRDefault="006B3AE1" w:rsidP="006C4926">
            <w:pPr>
              <w:rPr>
                <w:sz w:val="24"/>
                <w:szCs w:val="24"/>
              </w:rPr>
            </w:pPr>
          </w:p>
        </w:tc>
        <w:tc>
          <w:tcPr>
            <w:tcW w:w="291" w:type="pct"/>
            <w:vAlign w:val="center"/>
          </w:tcPr>
          <w:p w:rsidR="006B3AE1" w:rsidRPr="00E740BD" w:rsidRDefault="006B3AE1" w:rsidP="006C492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0BD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291" w:type="pct"/>
            <w:vAlign w:val="center"/>
          </w:tcPr>
          <w:p w:rsidR="006B3AE1" w:rsidRPr="00E740BD" w:rsidRDefault="006B3AE1" w:rsidP="006C492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0BD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291" w:type="pct"/>
            <w:vAlign w:val="center"/>
          </w:tcPr>
          <w:p w:rsidR="006B3AE1" w:rsidRPr="00E740BD" w:rsidRDefault="006B3AE1" w:rsidP="006C492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0BD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291" w:type="pct"/>
            <w:vAlign w:val="center"/>
          </w:tcPr>
          <w:p w:rsidR="006B3AE1" w:rsidRPr="00E740BD" w:rsidRDefault="006B3AE1" w:rsidP="006C492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0BD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292" w:type="pct"/>
            <w:vAlign w:val="center"/>
          </w:tcPr>
          <w:p w:rsidR="006B3AE1" w:rsidRPr="00E740BD" w:rsidRDefault="006B3AE1" w:rsidP="006C492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0BD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291" w:type="pct"/>
            <w:vAlign w:val="center"/>
          </w:tcPr>
          <w:p w:rsidR="006B3AE1" w:rsidRPr="00E740BD" w:rsidRDefault="006B3AE1" w:rsidP="006C492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0BD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291" w:type="pct"/>
            <w:vAlign w:val="center"/>
          </w:tcPr>
          <w:p w:rsidR="006B3AE1" w:rsidRPr="00E740BD" w:rsidRDefault="006B3AE1" w:rsidP="006C492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0BD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297" w:type="pct"/>
            <w:vAlign w:val="center"/>
          </w:tcPr>
          <w:p w:rsidR="006B3AE1" w:rsidRPr="00E740BD" w:rsidRDefault="006B3AE1" w:rsidP="006C492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0BD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723" w:type="pct"/>
            <w:vMerge/>
          </w:tcPr>
          <w:p w:rsidR="006B3AE1" w:rsidRPr="00E740BD" w:rsidRDefault="006B3AE1" w:rsidP="006C4926">
            <w:pPr>
              <w:rPr>
                <w:sz w:val="24"/>
                <w:szCs w:val="24"/>
              </w:rPr>
            </w:pPr>
          </w:p>
        </w:tc>
      </w:tr>
      <w:tr w:rsidR="006B3AE1" w:rsidRPr="00E740BD" w:rsidTr="006C4926">
        <w:tc>
          <w:tcPr>
            <w:tcW w:w="193" w:type="pct"/>
          </w:tcPr>
          <w:p w:rsidR="006B3AE1" w:rsidRPr="00E740BD" w:rsidRDefault="006B3AE1" w:rsidP="006C492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0B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58" w:type="pct"/>
          </w:tcPr>
          <w:p w:rsidR="006B3AE1" w:rsidRPr="00E740BD" w:rsidRDefault="006B3AE1" w:rsidP="006C4926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BD007F">
              <w:rPr>
                <w:rFonts w:ascii="Times New Roman" w:hAnsi="Times New Roman"/>
                <w:sz w:val="24"/>
                <w:szCs w:val="24"/>
              </w:rPr>
              <w:t>Освобождение от уплаты налога на имущество физических лиц в отношении детей-сирот и детей, оставшихся без попечения родителей, находящихся на полном государственном обеспечении в организациях для детей-сирот и детей, оставшихся без попечения родителей</w:t>
            </w:r>
          </w:p>
        </w:tc>
        <w:tc>
          <w:tcPr>
            <w:tcW w:w="291" w:type="pct"/>
          </w:tcPr>
          <w:p w:rsidR="006B3AE1" w:rsidRPr="00E740BD" w:rsidRDefault="006B3AE1" w:rsidP="006C492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291" w:type="pct"/>
          </w:tcPr>
          <w:p w:rsidR="006B3AE1" w:rsidRPr="00E740BD" w:rsidRDefault="006B3AE1" w:rsidP="006C492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91" w:type="pct"/>
          </w:tcPr>
          <w:p w:rsidR="006B3AE1" w:rsidRDefault="006B3AE1" w:rsidP="006C4926">
            <w:pPr>
              <w:jc w:val="center"/>
            </w:pPr>
            <w:r w:rsidRPr="00DC3D90">
              <w:rPr>
                <w:sz w:val="24"/>
                <w:szCs w:val="24"/>
              </w:rPr>
              <w:t>5,0</w:t>
            </w:r>
          </w:p>
        </w:tc>
        <w:tc>
          <w:tcPr>
            <w:tcW w:w="291" w:type="pct"/>
          </w:tcPr>
          <w:p w:rsidR="006B3AE1" w:rsidRDefault="006B3AE1" w:rsidP="006C4926">
            <w:pPr>
              <w:jc w:val="center"/>
            </w:pPr>
            <w:r w:rsidRPr="00DC3D90">
              <w:rPr>
                <w:sz w:val="24"/>
                <w:szCs w:val="24"/>
              </w:rPr>
              <w:t>5,0</w:t>
            </w:r>
          </w:p>
        </w:tc>
        <w:tc>
          <w:tcPr>
            <w:tcW w:w="291" w:type="pct"/>
          </w:tcPr>
          <w:p w:rsidR="006B3AE1" w:rsidRDefault="006B3AE1" w:rsidP="006C4926">
            <w:pPr>
              <w:jc w:val="center"/>
            </w:pPr>
            <w:r w:rsidRPr="00DC3D90">
              <w:rPr>
                <w:sz w:val="24"/>
                <w:szCs w:val="24"/>
              </w:rPr>
              <w:t>5,0</w:t>
            </w:r>
          </w:p>
        </w:tc>
        <w:tc>
          <w:tcPr>
            <w:tcW w:w="292" w:type="pct"/>
          </w:tcPr>
          <w:p w:rsidR="006B3AE1" w:rsidRDefault="006B3AE1" w:rsidP="006C4926">
            <w:pPr>
              <w:jc w:val="center"/>
            </w:pPr>
            <w:r w:rsidRPr="00D24DE4">
              <w:rPr>
                <w:sz w:val="24"/>
                <w:szCs w:val="24"/>
              </w:rPr>
              <w:t>5,0</w:t>
            </w:r>
          </w:p>
        </w:tc>
        <w:tc>
          <w:tcPr>
            <w:tcW w:w="291" w:type="pct"/>
          </w:tcPr>
          <w:p w:rsidR="006B3AE1" w:rsidRDefault="006B3AE1" w:rsidP="006C4926">
            <w:pPr>
              <w:jc w:val="center"/>
            </w:pPr>
            <w:r w:rsidRPr="00D24DE4">
              <w:rPr>
                <w:sz w:val="24"/>
                <w:szCs w:val="24"/>
              </w:rPr>
              <w:t>5,0</w:t>
            </w:r>
          </w:p>
        </w:tc>
        <w:tc>
          <w:tcPr>
            <w:tcW w:w="291" w:type="pct"/>
          </w:tcPr>
          <w:p w:rsidR="006B3AE1" w:rsidRDefault="006B3AE1" w:rsidP="006C4926">
            <w:pPr>
              <w:jc w:val="center"/>
            </w:pPr>
            <w:r w:rsidRPr="00D24DE4">
              <w:rPr>
                <w:sz w:val="24"/>
                <w:szCs w:val="24"/>
              </w:rPr>
              <w:t>5,0</w:t>
            </w:r>
          </w:p>
        </w:tc>
        <w:tc>
          <w:tcPr>
            <w:tcW w:w="297" w:type="pct"/>
          </w:tcPr>
          <w:p w:rsidR="006B3AE1" w:rsidRDefault="006B3AE1" w:rsidP="006C4926">
            <w:pPr>
              <w:jc w:val="center"/>
            </w:pPr>
            <w:r w:rsidRPr="00D24DE4">
              <w:rPr>
                <w:sz w:val="24"/>
                <w:szCs w:val="24"/>
              </w:rPr>
              <w:t>5,0</w:t>
            </w:r>
          </w:p>
        </w:tc>
        <w:tc>
          <w:tcPr>
            <w:tcW w:w="723" w:type="pct"/>
          </w:tcPr>
          <w:p w:rsidR="006B3AE1" w:rsidRPr="007E7AE3" w:rsidRDefault="006B3AE1" w:rsidP="006C4926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благоприятных условий для развития различных форм семейного устройства детей- сирот </w:t>
            </w:r>
            <w:r w:rsidRPr="00BD007F">
              <w:rPr>
                <w:rFonts w:ascii="Times New Roman" w:hAnsi="Times New Roman"/>
                <w:sz w:val="24"/>
                <w:szCs w:val="24"/>
              </w:rPr>
              <w:t>и детей, оставшихся без попечения родителей</w:t>
            </w:r>
          </w:p>
        </w:tc>
      </w:tr>
    </w:tbl>
    <w:p w:rsidR="006B3AE1" w:rsidRDefault="006B3AE1" w:rsidP="00D9070C">
      <w:pPr>
        <w:widowControl w:val="0"/>
        <w:autoSpaceDE w:val="0"/>
        <w:jc w:val="center"/>
        <w:rPr>
          <w:szCs w:val="28"/>
        </w:rPr>
      </w:pPr>
    </w:p>
    <w:p w:rsidR="004211EE" w:rsidRDefault="004211EE" w:rsidP="00D9070C">
      <w:pPr>
        <w:widowControl w:val="0"/>
        <w:autoSpaceDE w:val="0"/>
        <w:jc w:val="center"/>
        <w:rPr>
          <w:szCs w:val="28"/>
        </w:rPr>
      </w:pPr>
    </w:p>
    <w:p w:rsidR="004211EE" w:rsidRDefault="004211EE" w:rsidP="00D9070C">
      <w:pPr>
        <w:widowControl w:val="0"/>
        <w:autoSpaceDE w:val="0"/>
        <w:jc w:val="center"/>
        <w:rPr>
          <w:szCs w:val="28"/>
        </w:rPr>
      </w:pPr>
    </w:p>
    <w:p w:rsidR="004211EE" w:rsidRDefault="004211EE" w:rsidP="00D9070C">
      <w:pPr>
        <w:widowControl w:val="0"/>
        <w:autoSpaceDE w:val="0"/>
        <w:jc w:val="center"/>
        <w:rPr>
          <w:szCs w:val="28"/>
        </w:rPr>
      </w:pPr>
    </w:p>
    <w:p w:rsidR="004211EE" w:rsidRPr="007F56C3" w:rsidRDefault="004211EE" w:rsidP="00D9070C">
      <w:pPr>
        <w:widowControl w:val="0"/>
        <w:autoSpaceDE w:val="0"/>
        <w:jc w:val="center"/>
        <w:rPr>
          <w:szCs w:val="28"/>
        </w:rPr>
      </w:pPr>
    </w:p>
    <w:p w:rsidR="00D9070C" w:rsidRPr="007F56C3" w:rsidRDefault="00D9070C" w:rsidP="00D9070C">
      <w:pPr>
        <w:widowControl w:val="0"/>
        <w:autoSpaceDE w:val="0"/>
        <w:jc w:val="center"/>
        <w:rPr>
          <w:szCs w:val="28"/>
        </w:rPr>
      </w:pPr>
      <w:r w:rsidRPr="007F56C3">
        <w:rPr>
          <w:szCs w:val="28"/>
        </w:rPr>
        <w:lastRenderedPageBreak/>
        <w:t>4. Обоснование ресурсного обеспечения подпрограммы</w:t>
      </w:r>
    </w:p>
    <w:tbl>
      <w:tblPr>
        <w:tblpPr w:leftFromText="180" w:rightFromText="180" w:vertAnchor="text" w:horzAnchor="margin" w:tblpY="210"/>
        <w:tblW w:w="14616" w:type="dxa"/>
        <w:tblLayout w:type="fixed"/>
        <w:tblLook w:val="04A0" w:firstRow="1" w:lastRow="0" w:firstColumn="1" w:lastColumn="0" w:noHBand="0" w:noVBand="1"/>
      </w:tblPr>
      <w:tblGrid>
        <w:gridCol w:w="4551"/>
        <w:gridCol w:w="1418"/>
        <w:gridCol w:w="1276"/>
        <w:gridCol w:w="1275"/>
        <w:gridCol w:w="1276"/>
        <w:gridCol w:w="1276"/>
        <w:gridCol w:w="1134"/>
        <w:gridCol w:w="1276"/>
        <w:gridCol w:w="1134"/>
      </w:tblGrid>
      <w:tr w:rsidR="00481CD4" w:rsidRPr="00EF2C08" w:rsidTr="00481CD4">
        <w:trPr>
          <w:trHeight w:val="20"/>
          <w:tblHeader/>
        </w:trPr>
        <w:tc>
          <w:tcPr>
            <w:tcW w:w="4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Всего,</w:t>
            </w:r>
          </w:p>
        </w:tc>
        <w:tc>
          <w:tcPr>
            <w:tcW w:w="8647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В том числе по годам реализации, тыс. руб.</w:t>
            </w:r>
          </w:p>
        </w:tc>
      </w:tr>
      <w:tr w:rsidR="00481CD4" w:rsidRPr="00EF2C08" w:rsidTr="00481CD4">
        <w:trPr>
          <w:trHeight w:val="20"/>
          <w:tblHeader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тыс.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2018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2019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2020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2021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2024 год</w:t>
            </w:r>
          </w:p>
        </w:tc>
      </w:tr>
      <w:tr w:rsidR="00481CD4" w:rsidRPr="00EF2C08" w:rsidTr="00481CD4">
        <w:trPr>
          <w:trHeight w:val="20"/>
          <w:tblHeader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9</w:t>
            </w:r>
          </w:p>
        </w:tc>
      </w:tr>
      <w:tr w:rsidR="00481CD4" w:rsidRPr="00EF2C08" w:rsidTr="00481CD4">
        <w:trPr>
          <w:trHeight w:val="2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Всего по подпрограмме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2 702 744,7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374 972,5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316 389,0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419 219,6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432 598,1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420 806,6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363 107,3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375 651,6  </w:t>
            </w:r>
          </w:p>
        </w:tc>
      </w:tr>
      <w:tr w:rsidR="00481CD4" w:rsidRPr="00EF2C08" w:rsidTr="00481CD4">
        <w:trPr>
          <w:trHeight w:val="2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в том числе за счет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 </w:t>
            </w:r>
          </w:p>
        </w:tc>
      </w:tr>
      <w:tr w:rsidR="00481CD4" w:rsidRPr="00EF2C08" w:rsidTr="00481CD4">
        <w:trPr>
          <w:trHeight w:val="2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средств бюджета муниципального образования город Мурманск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13 061,1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1 808,8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1 501,5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1 750,8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2 000,0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2 000,0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2 000,0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2 000,0  </w:t>
            </w:r>
          </w:p>
        </w:tc>
      </w:tr>
      <w:tr w:rsidR="00481CD4" w:rsidRPr="00EF2C08" w:rsidTr="00481CD4">
        <w:trPr>
          <w:trHeight w:val="2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средств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2 640 664,7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366 597,8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310 506,1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411 686,0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421 819,6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409 974,2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352 274,9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367 806,1  </w:t>
            </w:r>
          </w:p>
        </w:tc>
      </w:tr>
      <w:tr w:rsidR="00481CD4" w:rsidRPr="00EF2C08" w:rsidTr="00481CD4">
        <w:trPr>
          <w:trHeight w:val="2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49 018,9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6 565,9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4 381,4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5 782,8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8 778,5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8 832,4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8 832,4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5 845,5  </w:t>
            </w:r>
          </w:p>
        </w:tc>
      </w:tr>
      <w:tr w:rsidR="00481CD4" w:rsidRPr="00EF2C08" w:rsidTr="00481CD4">
        <w:trPr>
          <w:trHeight w:val="2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в том числе по заказчикам: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 </w:t>
            </w:r>
          </w:p>
        </w:tc>
      </w:tr>
      <w:tr w:rsidR="00481CD4" w:rsidRPr="00EF2C08" w:rsidTr="00481CD4">
        <w:trPr>
          <w:trHeight w:val="2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комитет по образованию администрации города Мурманска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1 857 805,2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242 517,5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250 186,7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268 964,6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283 404,2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271 612,7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280 441,4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260 678,1  </w:t>
            </w:r>
          </w:p>
        </w:tc>
      </w:tr>
      <w:tr w:rsidR="00481CD4" w:rsidRPr="00EF2C08" w:rsidTr="00481CD4">
        <w:trPr>
          <w:trHeight w:val="2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в </w:t>
            </w:r>
            <w:proofErr w:type="spellStart"/>
            <w:r w:rsidRPr="00EF2C08">
              <w:rPr>
                <w:sz w:val="22"/>
                <w:szCs w:val="22"/>
              </w:rPr>
              <w:t>т.ч</w:t>
            </w:r>
            <w:proofErr w:type="spellEnd"/>
            <w:r w:rsidRPr="00EF2C08">
              <w:rPr>
                <w:sz w:val="22"/>
                <w:szCs w:val="22"/>
              </w:rPr>
              <w:t>. средств бюджета муниципального образования город Мурманск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</w:tr>
      <w:tr w:rsidR="00481CD4" w:rsidRPr="00EF2C08" w:rsidTr="00481CD4">
        <w:trPr>
          <w:trHeight w:val="2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средств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1 857 805,2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242 517,5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250 186,7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268 964,6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283 404,2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271 612,7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280 441,4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260 678,1  </w:t>
            </w:r>
          </w:p>
        </w:tc>
      </w:tr>
      <w:tr w:rsidR="00481CD4" w:rsidRPr="00EF2C08" w:rsidTr="00481CD4">
        <w:trPr>
          <w:trHeight w:val="2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</w:tr>
      <w:tr w:rsidR="00481CD4" w:rsidRPr="00EF2C08" w:rsidTr="00481CD4">
        <w:trPr>
          <w:trHeight w:val="2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в </w:t>
            </w:r>
            <w:proofErr w:type="spellStart"/>
            <w:r w:rsidRPr="00EF2C08">
              <w:rPr>
                <w:sz w:val="22"/>
                <w:szCs w:val="22"/>
              </w:rPr>
              <w:t>т.ч</w:t>
            </w:r>
            <w:proofErr w:type="spellEnd"/>
            <w:r w:rsidRPr="00EF2C08">
              <w:rPr>
                <w:sz w:val="22"/>
                <w:szCs w:val="22"/>
              </w:rPr>
              <w:t>. инвестиции в основной капитал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</w:tr>
      <w:tr w:rsidR="00481CD4" w:rsidRPr="00EF2C08" w:rsidTr="00481CD4">
        <w:trPr>
          <w:trHeight w:val="2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комитет имущественных отношений города Мурманска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813 203,2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128 343,3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62 083,9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145 992,0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144 144,0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144 144,0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77 616,0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110 880,0  </w:t>
            </w:r>
          </w:p>
        </w:tc>
      </w:tr>
      <w:tr w:rsidR="00481CD4" w:rsidRPr="00EF2C08" w:rsidTr="00481CD4">
        <w:trPr>
          <w:trHeight w:val="2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в </w:t>
            </w:r>
            <w:proofErr w:type="spellStart"/>
            <w:r w:rsidRPr="00EF2C08">
              <w:rPr>
                <w:sz w:val="22"/>
                <w:szCs w:val="22"/>
              </w:rPr>
              <w:t>т.ч</w:t>
            </w:r>
            <w:proofErr w:type="spellEnd"/>
            <w:r w:rsidRPr="00EF2C08">
              <w:rPr>
                <w:sz w:val="22"/>
                <w:szCs w:val="22"/>
              </w:rPr>
              <w:t>. средств бюджета муниципального образования город Мурманск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</w:tr>
      <w:tr w:rsidR="00481CD4" w:rsidRPr="00EF2C08" w:rsidTr="00481CD4">
        <w:trPr>
          <w:trHeight w:val="2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средств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764 184,3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121 777,4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57 702,5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140 209,2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135 365,5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135 311,6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68 783,6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105 034,5  </w:t>
            </w:r>
          </w:p>
        </w:tc>
      </w:tr>
      <w:tr w:rsidR="00481CD4" w:rsidRPr="00EF2C08" w:rsidTr="00481CD4">
        <w:trPr>
          <w:trHeight w:val="2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49 018,9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6 565,9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4 381,4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5 782,8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8 778,5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8 832,4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8 832,4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5 845,5  </w:t>
            </w:r>
          </w:p>
        </w:tc>
      </w:tr>
      <w:tr w:rsidR="00481CD4" w:rsidRPr="00EF2C08" w:rsidTr="00481CD4">
        <w:trPr>
          <w:trHeight w:val="2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в </w:t>
            </w:r>
            <w:proofErr w:type="spellStart"/>
            <w:r w:rsidRPr="00EF2C08">
              <w:rPr>
                <w:sz w:val="22"/>
                <w:szCs w:val="22"/>
              </w:rPr>
              <w:t>т.ч</w:t>
            </w:r>
            <w:proofErr w:type="spellEnd"/>
            <w:r w:rsidRPr="00EF2C08">
              <w:rPr>
                <w:sz w:val="22"/>
                <w:szCs w:val="22"/>
              </w:rPr>
              <w:t>. инвестиции в основной капитал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</w:tr>
      <w:tr w:rsidR="00481CD4" w:rsidRPr="00EF2C08" w:rsidTr="00481CD4">
        <w:trPr>
          <w:trHeight w:val="2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комитет по строительству администрации города Мурманска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31 736,3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4 111,7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4 118,4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4 263,0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5 049,9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5 049,9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5 049,9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4 093,5  </w:t>
            </w:r>
          </w:p>
        </w:tc>
      </w:tr>
      <w:tr w:rsidR="00481CD4" w:rsidRPr="00EF2C08" w:rsidTr="00481CD4">
        <w:trPr>
          <w:trHeight w:val="2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в </w:t>
            </w:r>
            <w:proofErr w:type="spellStart"/>
            <w:r w:rsidRPr="00EF2C08">
              <w:rPr>
                <w:sz w:val="22"/>
                <w:szCs w:val="22"/>
              </w:rPr>
              <w:t>т.ч</w:t>
            </w:r>
            <w:proofErr w:type="spellEnd"/>
            <w:r w:rsidRPr="00EF2C08">
              <w:rPr>
                <w:sz w:val="22"/>
                <w:szCs w:val="22"/>
              </w:rPr>
              <w:t>. средств бюджета муниципального образования город Мурманск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13 061,1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1 808,8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1 501,5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1 750,8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2 000,0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2 000,0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2 000,0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2 000,0  </w:t>
            </w:r>
          </w:p>
        </w:tc>
      </w:tr>
      <w:tr w:rsidR="00481CD4" w:rsidRPr="00EF2C08" w:rsidTr="00481CD4">
        <w:trPr>
          <w:trHeight w:val="2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средств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18 675,2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2 302,9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2 616,9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2 512,2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3 049,9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3 049,9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3 049,9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2 093,5  </w:t>
            </w:r>
          </w:p>
        </w:tc>
      </w:tr>
      <w:tr w:rsidR="00481CD4" w:rsidRPr="00EF2C08" w:rsidTr="00481CD4">
        <w:trPr>
          <w:trHeight w:val="2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</w:tr>
      <w:tr w:rsidR="00481CD4" w:rsidRPr="00EF2C08" w:rsidTr="00481CD4">
        <w:trPr>
          <w:trHeight w:val="2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в </w:t>
            </w:r>
            <w:proofErr w:type="spellStart"/>
            <w:r w:rsidRPr="00EF2C08">
              <w:rPr>
                <w:sz w:val="22"/>
                <w:szCs w:val="22"/>
              </w:rPr>
              <w:t>т.ч</w:t>
            </w:r>
            <w:proofErr w:type="spellEnd"/>
            <w:r w:rsidRPr="00EF2C08">
              <w:rPr>
                <w:sz w:val="22"/>
                <w:szCs w:val="22"/>
              </w:rPr>
              <w:t>. инвестиции в основной капитал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CD4" w:rsidRPr="00EF2C08" w:rsidRDefault="00481CD4" w:rsidP="00481CD4">
            <w:pPr>
              <w:jc w:val="center"/>
              <w:rPr>
                <w:sz w:val="22"/>
                <w:szCs w:val="22"/>
              </w:rPr>
            </w:pPr>
            <w:r w:rsidRPr="00EF2C08">
              <w:rPr>
                <w:sz w:val="22"/>
                <w:szCs w:val="22"/>
              </w:rPr>
              <w:t xml:space="preserve">0,0  </w:t>
            </w:r>
          </w:p>
        </w:tc>
      </w:tr>
    </w:tbl>
    <w:p w:rsidR="00D9070C" w:rsidRPr="007F56C3" w:rsidRDefault="00D9070C" w:rsidP="00D9070C">
      <w:pPr>
        <w:widowControl w:val="0"/>
        <w:autoSpaceDE w:val="0"/>
        <w:jc w:val="center"/>
        <w:rPr>
          <w:szCs w:val="28"/>
        </w:rPr>
      </w:pPr>
    </w:p>
    <w:p w:rsidR="00D9070C" w:rsidRPr="00D9070C" w:rsidRDefault="00D9070C" w:rsidP="00D9070C">
      <w:pPr>
        <w:widowControl w:val="0"/>
        <w:autoSpaceDE w:val="0"/>
        <w:jc w:val="center"/>
        <w:rPr>
          <w:szCs w:val="28"/>
        </w:rPr>
      </w:pPr>
      <w:bookmarkStart w:id="0" w:name="_GoBack"/>
      <w:bookmarkEnd w:id="0"/>
      <w:r w:rsidRPr="00D9070C">
        <w:rPr>
          <w:szCs w:val="28"/>
        </w:rPr>
        <w:t>5. Механизм реализации подпрограммы</w:t>
      </w:r>
    </w:p>
    <w:p w:rsidR="00D9070C" w:rsidRPr="00D9070C" w:rsidRDefault="00D9070C" w:rsidP="00D9070C">
      <w:pPr>
        <w:widowControl w:val="0"/>
        <w:autoSpaceDE w:val="0"/>
        <w:jc w:val="center"/>
        <w:rPr>
          <w:szCs w:val="28"/>
        </w:rPr>
      </w:pPr>
    </w:p>
    <w:p w:rsidR="00D9070C" w:rsidRPr="00D9070C" w:rsidRDefault="00D9070C" w:rsidP="00D9070C">
      <w:pPr>
        <w:ind w:firstLine="567"/>
        <w:jc w:val="both"/>
        <w:rPr>
          <w:szCs w:val="28"/>
        </w:rPr>
      </w:pPr>
      <w:r w:rsidRPr="00D9070C">
        <w:rPr>
          <w:szCs w:val="28"/>
        </w:rPr>
        <w:t xml:space="preserve">Выполнение мероприятий подпрограммы осуществляется в рамках годовых планов и текущей деятельности исполнителей подпрограммы. Исполнители обеспечивают полное, своевременное и качественное выполнение </w:t>
      </w:r>
      <w:r w:rsidRPr="00D9070C">
        <w:rPr>
          <w:szCs w:val="28"/>
        </w:rPr>
        <w:lastRenderedPageBreak/>
        <w:t>мероприятий подпрограммы, а также несут ответственность за рациональное использование выделяемых на их реализацию средств.</w:t>
      </w:r>
    </w:p>
    <w:p w:rsidR="00D9070C" w:rsidRPr="00D9070C" w:rsidRDefault="00D9070C" w:rsidP="00D9070C">
      <w:pPr>
        <w:ind w:firstLine="567"/>
        <w:jc w:val="both"/>
        <w:rPr>
          <w:szCs w:val="28"/>
        </w:rPr>
      </w:pPr>
      <w:r w:rsidRPr="00D9070C">
        <w:rPr>
          <w:szCs w:val="28"/>
        </w:rPr>
        <w:t>Заказчики подпрограммы предоставляют в комитет по образованию администрации города Мурманска отчетность о ходе выполнения подпрограммы, в части их касающейся, до 15 числа месяца, следующего за отчетным кварталом.</w:t>
      </w:r>
    </w:p>
    <w:p w:rsidR="00D9070C" w:rsidRDefault="00D9070C" w:rsidP="00D9070C">
      <w:pPr>
        <w:ind w:firstLine="567"/>
        <w:jc w:val="both"/>
        <w:rPr>
          <w:szCs w:val="28"/>
        </w:rPr>
      </w:pPr>
      <w:r w:rsidRPr="00D9070C">
        <w:rPr>
          <w:szCs w:val="28"/>
        </w:rPr>
        <w:t>Комитет по образованию администрации города Мурманска предоставляет отчет о ходе выполнения подпрограммы заказчику-координатору муниципальной программы в соответствии с Порядком разработки, реализации и оценки эффективности муниципальных программ города Мурманска.</w:t>
      </w:r>
    </w:p>
    <w:p w:rsidR="006D261A" w:rsidRPr="00D9070C" w:rsidRDefault="006D261A" w:rsidP="00D9070C">
      <w:pPr>
        <w:ind w:firstLine="567"/>
        <w:jc w:val="both"/>
        <w:rPr>
          <w:szCs w:val="28"/>
        </w:rPr>
      </w:pPr>
    </w:p>
    <w:p w:rsidR="00D9070C" w:rsidRDefault="00D9070C" w:rsidP="00D9070C">
      <w:pPr>
        <w:widowControl w:val="0"/>
        <w:autoSpaceDE w:val="0"/>
        <w:ind w:firstLine="567"/>
        <w:jc w:val="center"/>
        <w:rPr>
          <w:szCs w:val="28"/>
        </w:rPr>
      </w:pPr>
      <w:r w:rsidRPr="00D9070C">
        <w:rPr>
          <w:szCs w:val="28"/>
        </w:rPr>
        <w:t>6. Оценка эффективности подпрограммы, рисков ее реализации</w:t>
      </w:r>
    </w:p>
    <w:p w:rsidR="006D261A" w:rsidRPr="00D9070C" w:rsidRDefault="006D261A" w:rsidP="00D9070C">
      <w:pPr>
        <w:widowControl w:val="0"/>
        <w:autoSpaceDE w:val="0"/>
        <w:ind w:firstLine="567"/>
        <w:jc w:val="center"/>
        <w:rPr>
          <w:szCs w:val="28"/>
        </w:rPr>
      </w:pPr>
    </w:p>
    <w:p w:rsidR="00D9070C" w:rsidRPr="00D9070C" w:rsidRDefault="00D9070C" w:rsidP="00D9070C">
      <w:pPr>
        <w:ind w:firstLine="567"/>
        <w:jc w:val="both"/>
        <w:rPr>
          <w:szCs w:val="28"/>
        </w:rPr>
      </w:pPr>
      <w:r w:rsidRPr="00D9070C">
        <w:rPr>
          <w:szCs w:val="28"/>
        </w:rPr>
        <w:t>Социально-экономический эффект от реализации подпрограммы определяется ее вкладом в развитие экономики и социальной сферы города.</w:t>
      </w:r>
    </w:p>
    <w:p w:rsidR="00D9070C" w:rsidRPr="00D9070C" w:rsidRDefault="00D9070C" w:rsidP="00D9070C">
      <w:pPr>
        <w:spacing w:line="240" w:lineRule="atLeast"/>
        <w:ind w:firstLine="567"/>
        <w:jc w:val="both"/>
        <w:rPr>
          <w:szCs w:val="28"/>
        </w:rPr>
      </w:pPr>
      <w:r w:rsidRPr="00D9070C">
        <w:rPr>
          <w:szCs w:val="28"/>
        </w:rPr>
        <w:t>Реализация предусмотренных подпрограммой мероприятий обеспечит достижение положительного эффекта по следующим направлениям:</w:t>
      </w:r>
    </w:p>
    <w:p w:rsidR="00D9070C" w:rsidRPr="00D9070C" w:rsidRDefault="00D9070C" w:rsidP="00D9070C">
      <w:pPr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- развитие семейных форм устройства детей-сирот и детей, оставшихся без попечения родителей;</w:t>
      </w:r>
    </w:p>
    <w:p w:rsidR="00D9070C" w:rsidRPr="00D9070C" w:rsidRDefault="00D9070C" w:rsidP="00D9070C">
      <w:pPr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- обеспечение защиты жилищных и имущественных прав детей-сирот и детей, оставшихся без попечения родителей, лиц из их числа, профилактики социального сиротства.</w:t>
      </w:r>
    </w:p>
    <w:p w:rsidR="00D9070C" w:rsidRP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Внешние риски реализации подпрограммы: изменение федерального и областного законодательства, миграция населения (резкое изменение количества детей-сирот, детей, оставшихся без попечения родителей, лиц из их числа).</w:t>
      </w:r>
    </w:p>
    <w:p w:rsidR="00D9070C" w:rsidRP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Механизмы минимизации негативного влияния внешних факторов:</w:t>
      </w:r>
    </w:p>
    <w:p w:rsidR="00D9070C" w:rsidRP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- оперативное реагирование на изменения федерального законодательства и соответствующего областного законодательства;</w:t>
      </w:r>
    </w:p>
    <w:p w:rsidR="00D9070C" w:rsidRP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- анализ отчетности (регулярный мониторинг), своевременная корректировка распределения средств.</w:t>
      </w:r>
    </w:p>
    <w:p w:rsidR="00D9070C" w:rsidRP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Внутренние риски реализации подпрограммы: искажение прогнозных показателей устройства детей-сирот, детей, оставшихся без попечения родителей, в семьи опекунов, попечителей, приёмных родителей, несбалансированное кодовое распределение финансовых средств между образовательными учреждениями.</w:t>
      </w:r>
    </w:p>
    <w:p w:rsidR="00D77E66" w:rsidRPr="00D9070C" w:rsidRDefault="00D9070C" w:rsidP="00873992">
      <w:pPr>
        <w:widowControl w:val="0"/>
        <w:autoSpaceDE w:val="0"/>
        <w:ind w:firstLine="709"/>
        <w:jc w:val="both"/>
        <w:rPr>
          <w:szCs w:val="28"/>
        </w:rPr>
      </w:pPr>
      <w:r w:rsidRPr="00D9070C">
        <w:rPr>
          <w:szCs w:val="28"/>
        </w:rPr>
        <w:t>Меры, направленные на снижение внутренних рисков: своевременное внесение изменений в бюджет муниципального образования город Мурманск в части перераспределения средств.</w:t>
      </w:r>
    </w:p>
    <w:sectPr w:rsidR="00D77E66" w:rsidRPr="00D9070C" w:rsidSect="004211EE">
      <w:pgSz w:w="16838" w:h="11906" w:orient="landscape"/>
      <w:pgMar w:top="850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/>
      </w:rPr>
    </w:lvl>
  </w:abstractNum>
  <w:abstractNum w:abstractNumId="1" w15:restartNumberingAfterBreak="0">
    <w:nsid w:val="01513726"/>
    <w:multiLevelType w:val="hybridMultilevel"/>
    <w:tmpl w:val="C2443DFE"/>
    <w:lvl w:ilvl="0" w:tplc="292836FC">
      <w:start w:val="630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94406C"/>
    <w:multiLevelType w:val="hybridMultilevel"/>
    <w:tmpl w:val="9716ABE0"/>
    <w:lvl w:ilvl="0" w:tplc="A784EA0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B314B2D"/>
    <w:multiLevelType w:val="hybridMultilevel"/>
    <w:tmpl w:val="CD7810C2"/>
    <w:lvl w:ilvl="0" w:tplc="A75A9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AB21652"/>
    <w:multiLevelType w:val="hybridMultilevel"/>
    <w:tmpl w:val="0D2A5A46"/>
    <w:lvl w:ilvl="0" w:tplc="CAAA944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24282"/>
    <w:multiLevelType w:val="hybridMultilevel"/>
    <w:tmpl w:val="C2B40CC8"/>
    <w:lvl w:ilvl="0" w:tplc="9C7A7FF0">
      <w:start w:val="1"/>
      <w:numFmt w:val="decimal"/>
      <w:suff w:val="space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2011322"/>
    <w:multiLevelType w:val="hybridMultilevel"/>
    <w:tmpl w:val="444EB0D4"/>
    <w:lvl w:ilvl="0" w:tplc="CAAA944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83393D"/>
    <w:multiLevelType w:val="hybridMultilevel"/>
    <w:tmpl w:val="84287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675DB6"/>
    <w:multiLevelType w:val="hybridMultilevel"/>
    <w:tmpl w:val="C19C2F14"/>
    <w:lvl w:ilvl="0" w:tplc="321AA126">
      <w:start w:val="1"/>
      <w:numFmt w:val="decimal"/>
      <w:suff w:val="space"/>
      <w:lvlText w:val="%1."/>
      <w:lvlJc w:val="left"/>
      <w:pPr>
        <w:ind w:left="397" w:hanging="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0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70C"/>
    <w:rsid w:val="0019502A"/>
    <w:rsid w:val="004211EE"/>
    <w:rsid w:val="00427036"/>
    <w:rsid w:val="00481CD4"/>
    <w:rsid w:val="006B3AE1"/>
    <w:rsid w:val="006D261A"/>
    <w:rsid w:val="007F56C3"/>
    <w:rsid w:val="00853E04"/>
    <w:rsid w:val="00873992"/>
    <w:rsid w:val="00950D79"/>
    <w:rsid w:val="00A86622"/>
    <w:rsid w:val="00C84F1D"/>
    <w:rsid w:val="00D77E66"/>
    <w:rsid w:val="00D9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15FDF7-0595-4A14-985C-506680FCA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70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D9070C"/>
    <w:pPr>
      <w:keepNext/>
      <w:ind w:right="-521"/>
      <w:jc w:val="both"/>
      <w:outlineLvl w:val="2"/>
    </w:pPr>
    <w:rPr>
      <w:b/>
      <w:lang w:val="x-none"/>
    </w:rPr>
  </w:style>
  <w:style w:type="paragraph" w:styleId="5">
    <w:name w:val="heading 5"/>
    <w:basedOn w:val="a"/>
    <w:next w:val="a"/>
    <w:link w:val="50"/>
    <w:qFormat/>
    <w:rsid w:val="00D9070C"/>
    <w:pPr>
      <w:keepNext/>
      <w:ind w:right="-521" w:hanging="567"/>
      <w:jc w:val="center"/>
      <w:outlineLvl w:val="4"/>
    </w:pPr>
    <w:rPr>
      <w:b/>
      <w:sz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9070C"/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character" w:customStyle="1" w:styleId="50">
    <w:name w:val="Заголовок 5 Знак"/>
    <w:basedOn w:val="a0"/>
    <w:link w:val="5"/>
    <w:rsid w:val="00D9070C"/>
    <w:rPr>
      <w:rFonts w:ascii="Times New Roman" w:eastAsia="Times New Roman" w:hAnsi="Times New Roman" w:cs="Times New Roman"/>
      <w:b/>
      <w:sz w:val="32"/>
      <w:szCs w:val="20"/>
      <w:lang w:val="x-none" w:eastAsia="ru-RU"/>
    </w:rPr>
  </w:style>
  <w:style w:type="paragraph" w:styleId="a3">
    <w:name w:val="header"/>
    <w:basedOn w:val="a"/>
    <w:link w:val="a4"/>
    <w:uiPriority w:val="99"/>
    <w:rsid w:val="00D9070C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D9070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ConsPlusTitle">
    <w:name w:val="ConsPlusTitle"/>
    <w:rsid w:val="00D907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D9070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bCs/>
      <w:kern w:val="32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070C"/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basedOn w:val="a0"/>
    <w:link w:val="a5"/>
    <w:uiPriority w:val="99"/>
    <w:semiHidden/>
    <w:rsid w:val="00D9070C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7">
    <w:name w:val="footer"/>
    <w:basedOn w:val="a"/>
    <w:link w:val="a8"/>
    <w:uiPriority w:val="99"/>
    <w:unhideWhenUsed/>
    <w:rsid w:val="00D9070C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basedOn w:val="a0"/>
    <w:link w:val="a7"/>
    <w:uiPriority w:val="99"/>
    <w:rsid w:val="00D9070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styleId="a9">
    <w:name w:val="page number"/>
    <w:basedOn w:val="a0"/>
    <w:uiPriority w:val="99"/>
    <w:rsid w:val="00D9070C"/>
  </w:style>
  <w:style w:type="paragraph" w:customStyle="1" w:styleId="aa">
    <w:name w:val="Знак"/>
    <w:basedOn w:val="a"/>
    <w:rsid w:val="00D9070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">
    <w:name w:val="Основной текст1"/>
    <w:basedOn w:val="a"/>
    <w:rsid w:val="00D9070C"/>
    <w:pPr>
      <w:jc w:val="both"/>
    </w:pPr>
    <w:rPr>
      <w:sz w:val="24"/>
    </w:rPr>
  </w:style>
  <w:style w:type="paragraph" w:customStyle="1" w:styleId="10">
    <w:name w:val="Знак1"/>
    <w:basedOn w:val="a"/>
    <w:rsid w:val="00D9070C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onsPlusCell">
    <w:name w:val="ConsPlusCell"/>
    <w:uiPriority w:val="99"/>
    <w:rsid w:val="00D907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9070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D9070C"/>
    <w:pPr>
      <w:spacing w:after="0" w:line="240" w:lineRule="auto"/>
      <w:jc w:val="both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footnote text"/>
    <w:basedOn w:val="a"/>
    <w:link w:val="ad"/>
    <w:semiHidden/>
    <w:rsid w:val="00D9070C"/>
    <w:pPr>
      <w:ind w:firstLine="720"/>
      <w:jc w:val="both"/>
    </w:pPr>
    <w:rPr>
      <w:rFonts w:ascii="Calibri" w:eastAsia="Calibri" w:hAnsi="Calibri"/>
      <w:sz w:val="20"/>
      <w:lang w:val="x-none" w:eastAsia="x-none"/>
    </w:rPr>
  </w:style>
  <w:style w:type="character" w:customStyle="1" w:styleId="ad">
    <w:name w:val="Текст сноски Знак"/>
    <w:basedOn w:val="a0"/>
    <w:link w:val="ac"/>
    <w:semiHidden/>
    <w:rsid w:val="00D9070C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e">
    <w:name w:val="footnote reference"/>
    <w:semiHidden/>
    <w:rsid w:val="00D9070C"/>
    <w:rPr>
      <w:rFonts w:cs="Times New Roman"/>
      <w:vertAlign w:val="superscript"/>
    </w:rPr>
  </w:style>
  <w:style w:type="paragraph" w:styleId="af">
    <w:name w:val="Plain Text"/>
    <w:basedOn w:val="a"/>
    <w:link w:val="af0"/>
    <w:semiHidden/>
    <w:rsid w:val="00D9070C"/>
    <w:rPr>
      <w:rFonts w:ascii="Courier New" w:hAnsi="Courier New"/>
      <w:sz w:val="20"/>
      <w:lang w:val="x-none" w:eastAsia="x-none"/>
    </w:rPr>
  </w:style>
  <w:style w:type="character" w:customStyle="1" w:styleId="af0">
    <w:name w:val="Текст Знак"/>
    <w:basedOn w:val="a0"/>
    <w:link w:val="af"/>
    <w:semiHidden/>
    <w:rsid w:val="00D9070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rmal">
    <w:name w:val="ConsPlusNormal"/>
    <w:link w:val="ConsPlusNormal0"/>
    <w:uiPriority w:val="99"/>
    <w:rsid w:val="00D9070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1">
    <w:name w:val="Hyperlink"/>
    <w:uiPriority w:val="99"/>
    <w:rsid w:val="00D9070C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semiHidden/>
    <w:rsid w:val="00D9070C"/>
    <w:pPr>
      <w:widowControl w:val="0"/>
      <w:autoSpaceDE w:val="0"/>
      <w:autoSpaceDN w:val="0"/>
      <w:adjustRightInd w:val="0"/>
      <w:spacing w:before="260" w:line="300" w:lineRule="auto"/>
      <w:ind w:firstLine="720"/>
      <w:jc w:val="both"/>
    </w:pPr>
    <w:rPr>
      <w:rFonts w:eastAsia="Calibri"/>
      <w:sz w:val="24"/>
      <w:szCs w:val="24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semiHidden/>
    <w:rsid w:val="00D9070C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f2">
    <w:name w:val="Body Text"/>
    <w:basedOn w:val="a"/>
    <w:link w:val="af3"/>
    <w:rsid w:val="00D9070C"/>
    <w:pPr>
      <w:spacing w:after="120"/>
      <w:ind w:firstLine="720"/>
      <w:jc w:val="both"/>
    </w:pPr>
    <w:rPr>
      <w:rFonts w:ascii="Calibri" w:eastAsia="Calibri" w:hAnsi="Calibri"/>
      <w:sz w:val="20"/>
      <w:lang w:val="x-none" w:eastAsia="x-none"/>
    </w:rPr>
  </w:style>
  <w:style w:type="character" w:customStyle="1" w:styleId="af3">
    <w:name w:val="Основной текст Знак"/>
    <w:basedOn w:val="a0"/>
    <w:link w:val="af2"/>
    <w:rsid w:val="00D9070C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f4">
    <w:name w:val="Title"/>
    <w:basedOn w:val="a"/>
    <w:link w:val="af5"/>
    <w:qFormat/>
    <w:rsid w:val="00D9070C"/>
    <w:pPr>
      <w:jc w:val="center"/>
    </w:pPr>
    <w:rPr>
      <w:rFonts w:eastAsia="Calibri"/>
      <w:b/>
      <w:bCs/>
      <w:kern w:val="32"/>
      <w:szCs w:val="28"/>
      <w:lang w:val="x-none" w:eastAsia="x-none"/>
    </w:rPr>
  </w:style>
  <w:style w:type="character" w:customStyle="1" w:styleId="af5">
    <w:name w:val="Название Знак"/>
    <w:basedOn w:val="a0"/>
    <w:link w:val="af4"/>
    <w:rsid w:val="00D9070C"/>
    <w:rPr>
      <w:rFonts w:ascii="Times New Roman" w:eastAsia="Calibri" w:hAnsi="Times New Roman" w:cs="Times New Roman"/>
      <w:b/>
      <w:bCs/>
      <w:kern w:val="32"/>
      <w:sz w:val="28"/>
      <w:szCs w:val="28"/>
      <w:lang w:val="x-none" w:eastAsia="x-none"/>
    </w:rPr>
  </w:style>
  <w:style w:type="paragraph" w:customStyle="1" w:styleId="11">
    <w:name w:val="Абзац списка1"/>
    <w:basedOn w:val="a"/>
    <w:rsid w:val="00D9070C"/>
    <w:pPr>
      <w:spacing w:after="200" w:line="276" w:lineRule="auto"/>
      <w:ind w:left="720"/>
    </w:pPr>
    <w:rPr>
      <w:rFonts w:ascii="Calibri" w:eastAsia="PMingLiU" w:hAnsi="Calibri"/>
      <w:bCs/>
      <w:kern w:val="32"/>
      <w:sz w:val="22"/>
      <w:szCs w:val="22"/>
      <w:lang w:eastAsia="zh-TW"/>
    </w:rPr>
  </w:style>
  <w:style w:type="character" w:customStyle="1" w:styleId="2">
    <w:name w:val="Знак Знак2"/>
    <w:semiHidden/>
    <w:rsid w:val="00D9070C"/>
    <w:rPr>
      <w:lang w:eastAsia="en-US"/>
    </w:rPr>
  </w:style>
  <w:style w:type="paragraph" w:customStyle="1" w:styleId="af6">
    <w:name w:val="Содержимое таблицы"/>
    <w:basedOn w:val="a"/>
    <w:rsid w:val="00D9070C"/>
    <w:pPr>
      <w:suppressLineNumbers/>
      <w:suppressAutoHyphens/>
    </w:pPr>
    <w:rPr>
      <w:sz w:val="24"/>
      <w:szCs w:val="24"/>
      <w:lang w:eastAsia="ar-SA"/>
    </w:rPr>
  </w:style>
  <w:style w:type="numbering" w:customStyle="1" w:styleId="12">
    <w:name w:val="Нет списка1"/>
    <w:next w:val="a2"/>
    <w:semiHidden/>
    <w:unhideWhenUsed/>
    <w:rsid w:val="00D9070C"/>
  </w:style>
  <w:style w:type="paragraph" w:customStyle="1" w:styleId="13">
    <w:name w:val="Основной текст1"/>
    <w:basedOn w:val="a"/>
    <w:rsid w:val="00D9070C"/>
    <w:pPr>
      <w:jc w:val="both"/>
    </w:pPr>
    <w:rPr>
      <w:sz w:val="24"/>
    </w:rPr>
  </w:style>
  <w:style w:type="paragraph" w:customStyle="1" w:styleId="14">
    <w:name w:val="Абзац списка1"/>
    <w:basedOn w:val="a"/>
    <w:rsid w:val="00D9070C"/>
    <w:pPr>
      <w:spacing w:after="200" w:line="276" w:lineRule="auto"/>
      <w:ind w:left="720"/>
    </w:pPr>
    <w:rPr>
      <w:rFonts w:ascii="Calibri" w:eastAsia="PMingLiU" w:hAnsi="Calibri"/>
      <w:bCs/>
      <w:kern w:val="32"/>
      <w:sz w:val="22"/>
      <w:szCs w:val="22"/>
      <w:lang w:eastAsia="zh-TW"/>
    </w:rPr>
  </w:style>
  <w:style w:type="character" w:customStyle="1" w:styleId="20">
    <w:name w:val="Знак Знак2"/>
    <w:semiHidden/>
    <w:rsid w:val="00D9070C"/>
    <w:rPr>
      <w:lang w:eastAsia="en-US"/>
    </w:rPr>
  </w:style>
  <w:style w:type="character" w:customStyle="1" w:styleId="ConsPlusNormal0">
    <w:name w:val="ConsPlusNormal Знак"/>
    <w:link w:val="ConsPlusNormal"/>
    <w:uiPriority w:val="99"/>
    <w:rsid w:val="00D9070C"/>
    <w:rPr>
      <w:rFonts w:ascii="Calibri" w:eastAsia="Calibri" w:hAnsi="Calibri" w:cs="Times New Roman"/>
      <w:lang w:eastAsia="ru-RU"/>
    </w:rPr>
  </w:style>
  <w:style w:type="paragraph" w:customStyle="1" w:styleId="15">
    <w:name w:val="Стиль1"/>
    <w:basedOn w:val="a"/>
    <w:link w:val="16"/>
    <w:qFormat/>
    <w:rsid w:val="00D9070C"/>
    <w:pPr>
      <w:shd w:val="clear" w:color="auto" w:fill="FFFFFF"/>
      <w:autoSpaceDE w:val="0"/>
      <w:autoSpaceDN w:val="0"/>
      <w:adjustRightInd w:val="0"/>
      <w:jc w:val="both"/>
    </w:pPr>
    <w:rPr>
      <w:bCs/>
      <w:color w:val="000000"/>
      <w:szCs w:val="28"/>
      <w:lang w:val="x-none" w:eastAsia="x-none"/>
    </w:rPr>
  </w:style>
  <w:style w:type="character" w:customStyle="1" w:styleId="16">
    <w:name w:val="Стиль1 Знак"/>
    <w:link w:val="15"/>
    <w:rsid w:val="00D9070C"/>
    <w:rPr>
      <w:rFonts w:ascii="Times New Roman" w:eastAsia="Times New Roman" w:hAnsi="Times New Roman" w:cs="Times New Roman"/>
      <w:bCs/>
      <w:color w:val="000000"/>
      <w:sz w:val="28"/>
      <w:szCs w:val="28"/>
      <w:shd w:val="clear" w:color="auto" w:fill="FFFFFF"/>
      <w:lang w:val="x-none" w:eastAsia="x-none"/>
    </w:rPr>
  </w:style>
  <w:style w:type="paragraph" w:styleId="af7">
    <w:name w:val="Normal (Web)"/>
    <w:aliases w:val="Обычный (Web)"/>
    <w:basedOn w:val="a"/>
    <w:uiPriority w:val="99"/>
    <w:rsid w:val="00D9070C"/>
    <w:pPr>
      <w:spacing w:before="120" w:after="120"/>
      <w:jc w:val="both"/>
    </w:pPr>
    <w:rPr>
      <w:sz w:val="24"/>
      <w:szCs w:val="24"/>
    </w:rPr>
  </w:style>
  <w:style w:type="paragraph" w:customStyle="1" w:styleId="Default">
    <w:name w:val="Default"/>
    <w:rsid w:val="00D907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f8">
    <w:name w:val="annotation reference"/>
    <w:uiPriority w:val="99"/>
    <w:semiHidden/>
    <w:unhideWhenUsed/>
    <w:rsid w:val="00D9070C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D9070C"/>
    <w:pPr>
      <w:spacing w:after="200" w:line="276" w:lineRule="auto"/>
    </w:pPr>
    <w:rPr>
      <w:rFonts w:ascii="Calibri" w:eastAsia="Calibri" w:hAnsi="Calibri"/>
      <w:sz w:val="20"/>
      <w:lang w:val="x-none" w:eastAsia="en-US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D9070C"/>
    <w:rPr>
      <w:rFonts w:ascii="Calibri" w:eastAsia="Calibri" w:hAnsi="Calibri" w:cs="Times New Roman"/>
      <w:sz w:val="20"/>
      <w:szCs w:val="20"/>
      <w:lang w:val="x-none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D9070C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D9070C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afd">
    <w:name w:val="Document Map"/>
    <w:basedOn w:val="a"/>
    <w:link w:val="afe"/>
    <w:uiPriority w:val="99"/>
    <w:semiHidden/>
    <w:unhideWhenUsed/>
    <w:rsid w:val="00D9070C"/>
    <w:rPr>
      <w:rFonts w:ascii="Tahoma" w:hAnsi="Tahoma"/>
      <w:sz w:val="16"/>
      <w:szCs w:val="16"/>
      <w:lang w:val="x-none" w:eastAsia="x-none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D9070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f">
    <w:name w:val="Strong"/>
    <w:uiPriority w:val="22"/>
    <w:qFormat/>
    <w:rsid w:val="00D9070C"/>
    <w:rPr>
      <w:b/>
      <w:bCs/>
    </w:rPr>
  </w:style>
  <w:style w:type="character" w:styleId="aff0">
    <w:name w:val="FollowedHyperlink"/>
    <w:uiPriority w:val="99"/>
    <w:semiHidden/>
    <w:unhideWhenUsed/>
    <w:rsid w:val="00D9070C"/>
    <w:rPr>
      <w:color w:val="800080"/>
      <w:u w:val="single"/>
    </w:rPr>
  </w:style>
  <w:style w:type="paragraph" w:customStyle="1" w:styleId="xl65">
    <w:name w:val="xl65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66">
    <w:name w:val="xl66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67">
    <w:name w:val="xl67"/>
    <w:basedOn w:val="a"/>
    <w:rsid w:val="00D9070C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69">
    <w:name w:val="xl69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70">
    <w:name w:val="xl70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71">
    <w:name w:val="xl71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72">
    <w:name w:val="xl72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  <w:textAlignment w:val="center"/>
    </w:pPr>
    <w:rPr>
      <w:color w:val="000000"/>
      <w:sz w:val="14"/>
      <w:szCs w:val="14"/>
    </w:rPr>
  </w:style>
  <w:style w:type="paragraph" w:customStyle="1" w:styleId="xl73">
    <w:name w:val="xl73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14"/>
      <w:szCs w:val="14"/>
    </w:rPr>
  </w:style>
  <w:style w:type="paragraph" w:customStyle="1" w:styleId="xl74">
    <w:name w:val="xl74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4"/>
      <w:szCs w:val="14"/>
    </w:rPr>
  </w:style>
  <w:style w:type="paragraph" w:customStyle="1" w:styleId="xl75">
    <w:name w:val="xl75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6">
    <w:name w:val="xl76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a"/>
    <w:rsid w:val="00D90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78">
    <w:name w:val="xl78"/>
    <w:basedOn w:val="a"/>
    <w:rsid w:val="00D90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79">
    <w:name w:val="xl79"/>
    <w:basedOn w:val="a"/>
    <w:rsid w:val="00D90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80">
    <w:name w:val="xl80"/>
    <w:basedOn w:val="a"/>
    <w:rsid w:val="00D9070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D9070C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"/>
    <w:rsid w:val="00D9070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D9070C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84">
    <w:name w:val="xl84"/>
    <w:basedOn w:val="a"/>
    <w:rsid w:val="00D9070C"/>
    <w:pPr>
      <w:pBdr>
        <w:top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85">
    <w:name w:val="xl85"/>
    <w:basedOn w:val="a"/>
    <w:rsid w:val="00D9070C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86">
    <w:name w:val="xl86"/>
    <w:basedOn w:val="a"/>
    <w:rsid w:val="00D9070C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87">
    <w:name w:val="xl87"/>
    <w:basedOn w:val="a"/>
    <w:rsid w:val="00D9070C"/>
    <w:pP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88">
    <w:name w:val="xl88"/>
    <w:basedOn w:val="a"/>
    <w:rsid w:val="00D9070C"/>
    <w:pPr>
      <w:pBdr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89">
    <w:name w:val="xl89"/>
    <w:basedOn w:val="a"/>
    <w:rsid w:val="00D9070C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0">
    <w:name w:val="xl90"/>
    <w:basedOn w:val="a"/>
    <w:rsid w:val="00D9070C"/>
    <w:pPr>
      <w:pBdr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1">
    <w:name w:val="xl91"/>
    <w:basedOn w:val="a"/>
    <w:rsid w:val="00D9070C"/>
    <w:pPr>
      <w:pBdr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2">
    <w:name w:val="xl92"/>
    <w:basedOn w:val="a"/>
    <w:rsid w:val="00D9070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3">
    <w:name w:val="xl93"/>
    <w:basedOn w:val="a"/>
    <w:rsid w:val="00D90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4">
    <w:name w:val="xl94"/>
    <w:basedOn w:val="a"/>
    <w:rsid w:val="00D90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5">
    <w:name w:val="xl95"/>
    <w:basedOn w:val="a"/>
    <w:rsid w:val="00D90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6">
    <w:name w:val="xl96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97">
    <w:name w:val="xl97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8">
    <w:name w:val="xl98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9">
    <w:name w:val="xl99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00">
    <w:name w:val="xl100"/>
    <w:basedOn w:val="a"/>
    <w:rsid w:val="00D90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01">
    <w:name w:val="xl101"/>
    <w:basedOn w:val="a"/>
    <w:rsid w:val="00D90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02">
    <w:name w:val="xl102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03">
    <w:name w:val="xl103"/>
    <w:basedOn w:val="a"/>
    <w:rsid w:val="00D9070C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04">
    <w:name w:val="xl104"/>
    <w:basedOn w:val="a"/>
    <w:rsid w:val="00D9070C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05">
    <w:name w:val="xl105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06">
    <w:name w:val="xl106"/>
    <w:basedOn w:val="a"/>
    <w:rsid w:val="00D907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07">
    <w:name w:val="xl107"/>
    <w:basedOn w:val="a"/>
    <w:rsid w:val="00D907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08">
    <w:name w:val="xl108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09">
    <w:name w:val="xl109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10">
    <w:name w:val="xl110"/>
    <w:basedOn w:val="a"/>
    <w:rsid w:val="00D90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11">
    <w:name w:val="xl111"/>
    <w:basedOn w:val="a"/>
    <w:rsid w:val="00D90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12">
    <w:name w:val="xl112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13">
    <w:name w:val="xl113"/>
    <w:basedOn w:val="a"/>
    <w:rsid w:val="00D9070C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14">
    <w:name w:val="xl114"/>
    <w:basedOn w:val="a"/>
    <w:rsid w:val="00D9070C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15">
    <w:name w:val="xl115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16">
    <w:name w:val="xl116"/>
    <w:basedOn w:val="a"/>
    <w:rsid w:val="00D907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17">
    <w:name w:val="xl117"/>
    <w:basedOn w:val="a"/>
    <w:rsid w:val="00D907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10</Pages>
  <Words>3547</Words>
  <Characters>20222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13</cp:revision>
  <dcterms:created xsi:type="dcterms:W3CDTF">2019-07-24T14:30:00Z</dcterms:created>
  <dcterms:modified xsi:type="dcterms:W3CDTF">2020-12-17T13:39:00Z</dcterms:modified>
</cp:coreProperties>
</file>